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по предмету «Математика» в 5-9 классах разработана в соответствии с локальным актом и </w:t>
      </w:r>
      <w:r w:rsidRPr="00C203F7">
        <w:rPr>
          <w:rFonts w:ascii="Times New Roman" w:eastAsia="Calibri" w:hAnsi="Times New Roman" w:cs="Times New Roman"/>
          <w:sz w:val="20"/>
          <w:szCs w:val="20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  <w:r w:rsidRPr="00C203F7">
        <w:rPr>
          <w:rFonts w:ascii="Times New Roman" w:eastAsia="Calibri" w:hAnsi="Times New Roman" w:cs="Times New Roman"/>
          <w:b/>
          <w:snapToGrid w:val="0"/>
          <w:sz w:val="20"/>
          <w:szCs w:val="20"/>
        </w:rPr>
        <w:t>ПЛАНИРУЕМЫЕ РЕЗУЛЬТАТЫ ОСВОЕНИЯ УЧЕБНОГО ПРЕДМЕТА «МАТЕМАТИКА»</w:t>
      </w: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>Личностные результаты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ответственного отношения к учению; уважительного отношения к труду.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ценности здорового и безопасного образа жизни.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val="tt-RU" w:eastAsia="ru-RU"/>
        </w:rPr>
      </w:pP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val="tt-RU" w:eastAsia="ru-RU"/>
        </w:rPr>
      </w:pP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>Метапредметные</w:t>
      </w:r>
      <w:proofErr w:type="spellEnd"/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 xml:space="preserve"> результаты  </w:t>
      </w:r>
      <w:bookmarkEnd w:id="0"/>
      <w:bookmarkEnd w:id="1"/>
      <w:bookmarkEnd w:id="2"/>
      <w:bookmarkEnd w:id="3"/>
      <w:bookmarkEnd w:id="4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Метапредметные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результаты, </w:t>
      </w:r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включают освоенные </w:t>
      </w:r>
      <w:proofErr w:type="spellStart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обучающимисямежпредметные</w:t>
      </w:r>
      <w:proofErr w:type="spellEnd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понятия и универсальные учебные </w:t>
      </w:r>
      <w:proofErr w:type="spellStart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действия</w:t>
      </w:r>
      <w:proofErr w:type="spellEnd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(регулятивные, познавательные,</w:t>
      </w:r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коммуникативные).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Межпредметные</w:t>
      </w:r>
      <w:proofErr w:type="spellEnd"/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понятия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заполнять и дополнять таблицы, схемы, диаграммы, тексты.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Регулятивные УУД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существующие и планировать будущие образовательные результаты;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идентифицировать собственные проблемы и определять главную проблему;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формулировать учебные задачи как шаги достижения поставленной цели деятельности;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необходимые действи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е(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203F7" w:rsidRPr="00C203F7" w:rsidRDefault="00C203F7" w:rsidP="00C203F7">
      <w:pPr>
        <w:widowControl w:val="0"/>
        <w:tabs>
          <w:tab w:val="left" w:pos="993"/>
        </w:tabs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план решения проблемы (выполнения проекта, проведения исследования);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203F7" w:rsidRPr="00C203F7" w:rsidRDefault="00C203F7" w:rsidP="00C203F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планировать и корректировать свою индивидуальную образовательную траекторию.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критерии правильности (корректности) выполнения учебной задачи;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фиксировать и анализировать динамику собственных образовательных результатов.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учебной и познавательной.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решение в учебной ситуации и нести за него ответственность;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Познавательные УУД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явление из общего ряда других явлений;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излагать полученную информацию, интерпретируя ее в контексте решаемой задачи;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обозначать символом и знаком предмет и/или явление;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абстрактный или реальный образ предмета и/или явления;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модель/схему на основе условий задачи и/или способа ее решения;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текстовое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наоборот;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доказательство: прямое, косвенное, от противного;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C203F7" w:rsidRPr="00C203F7" w:rsidRDefault="00C203F7" w:rsidP="00C203F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Смысловое чтение.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в тексте требуемую информацию (в соответствии с целями своей деятельности);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взаимосвязь описанных в тексте событий, явлений, процессов;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резюмировать главную идею текста;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критически оценивать содержание и форму текста.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9. Развитие мотивации к овладению культурой активного использования словарей и других поисковых систем. Обучающийся сможет:</w:t>
      </w:r>
    </w:p>
    <w:p w:rsidR="00C203F7" w:rsidRPr="00C203F7" w:rsidRDefault="00C203F7" w:rsidP="00C203F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необходимые ключевые поисковые слова и запросы;</w:t>
      </w:r>
    </w:p>
    <w:p w:rsidR="00C203F7" w:rsidRPr="00C203F7" w:rsidRDefault="00C203F7" w:rsidP="00C203F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взаимодействие с электронными поисковыми системами, словарями;</w:t>
      </w:r>
    </w:p>
    <w:p w:rsidR="00C203F7" w:rsidRPr="00C203F7" w:rsidRDefault="00C203F7" w:rsidP="00C203F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соотносить полученные результаты поиска со своей деятельностью.</w:t>
      </w:r>
    </w:p>
    <w:p w:rsidR="00C203F7" w:rsidRPr="00C203F7" w:rsidRDefault="00C203F7" w:rsidP="00C203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Коммуникативные УУД</w:t>
      </w:r>
    </w:p>
    <w:p w:rsidR="00C203F7" w:rsidRPr="00C203F7" w:rsidRDefault="00C203F7" w:rsidP="00C203F7">
      <w:pPr>
        <w:widowControl w:val="0"/>
        <w:tabs>
          <w:tab w:val="left" w:pos="426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10.Умение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возможные роли в совместной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играть определенную роль в совместной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позитивные отношения в процессе учебной и познавательной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критически относиться к собственному мнению, с достоинством признавать ошибочность своего мнения (если оно таково) и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корректировать его;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предлагать альтернативное решение в конфликтной ситуации;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общую точку зрения в дискуссии;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203F7" w:rsidRPr="00C203F7" w:rsidRDefault="00C203F7" w:rsidP="00C203F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C203F7" w:rsidRPr="00C203F7" w:rsidRDefault="00C203F7" w:rsidP="00C203F7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задачу коммуникации и в соответствии с ней отбирать речевые средства;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решение в ходе диалога и согласовывать его с собеседником;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203F7" w:rsidRPr="00C203F7" w:rsidRDefault="00C203F7" w:rsidP="00C203F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рефератов, создание презентаций и др.;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информацию с учетом этических и правовых норм;</w:t>
      </w:r>
    </w:p>
    <w:p w:rsidR="00C203F7" w:rsidRPr="00C203F7" w:rsidRDefault="00C203F7" w:rsidP="00C203F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203F7" w:rsidRPr="00C203F7" w:rsidRDefault="00C203F7" w:rsidP="00C203F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предметном направлении:</w:t>
      </w:r>
    </w:p>
    <w:p w:rsidR="00C203F7" w:rsidRPr="00C203F7" w:rsidRDefault="00C203F7" w:rsidP="00C203F7">
      <w:pPr>
        <w:keepNext/>
        <w:keepLines/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задавать множества перечислением их элементов;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пересечение, объединение, подмножество в простейших ситуациях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логически некорректные высказывания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Числа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округление рациональных чисел в соответствии с правилами;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рациональные числа</w:t>
      </w: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результаты вычислений при решении практических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сравнение чисел в реальных ситуациях;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числовые выражения при решении практических задач и задач из других учебных предметов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Статистика и теория вероятностей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Представлять данные в виде таблиц, диаграмм,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информацию, представленную в виде таблицы, диаграммы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,.</w:t>
      </w:r>
      <w:proofErr w:type="gramEnd"/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Текстовые задачи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сюжетные задачи разных типов на все арифметические действия;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составлять план решения задачи; 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этапы решения задачи;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различие скоростей объекта в стоячей воде, против течения и по течению реки;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нахождение части числа и числа по его части;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C203F7" w:rsidRPr="00C203F7" w:rsidRDefault="00C203F7" w:rsidP="00C203F7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логические задачи методом рассуждений.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Наглядная геометрия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фигуры</w:t>
      </w:r>
    </w:p>
    <w:p w:rsidR="00C203F7" w:rsidRPr="00C203F7" w:rsidRDefault="00C203F7" w:rsidP="00C203F7">
      <w:pPr>
        <w:numPr>
          <w:ilvl w:val="0"/>
          <w:numId w:val="27"/>
        </w:num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Оперировать на базовом уровне понятиями: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фигура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очка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C203F7" w:rsidRPr="00C203F7" w:rsidRDefault="00C203F7" w:rsidP="00C203F7">
      <w:pPr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практические задачи с применением простейших свойств фигур.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C203F7" w:rsidRPr="00C203F7" w:rsidRDefault="00C203F7" w:rsidP="00C203F7">
      <w:pPr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вычислять площади прямоугольников.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расстояния на местности в стандартных ситуациях, площади прямоугольников;</w:t>
      </w:r>
    </w:p>
    <w:p w:rsidR="00C203F7" w:rsidRPr="00C203F7" w:rsidRDefault="00C203F7" w:rsidP="00C203F7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выполнять простейшие построения и измерения на местности, необходимые в реальной жизни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C203F7" w:rsidRPr="00C203F7" w:rsidRDefault="00C203F7" w:rsidP="00C203F7">
      <w:pPr>
        <w:numPr>
          <w:ilvl w:val="0"/>
          <w:numId w:val="29"/>
        </w:numPr>
        <w:tabs>
          <w:tab w:val="left" w:pos="3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C203F7" w:rsidRPr="00C203F7" w:rsidRDefault="00C203F7" w:rsidP="00C203F7">
      <w:pPr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примеры математических открытий и их авторов, в связи с отечественной и всемирной историей</w:t>
      </w:r>
    </w:p>
    <w:p w:rsidR="00C203F7" w:rsidRPr="00C203F7" w:rsidRDefault="00C203F7" w:rsidP="00C203F7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5" w:name="_Toc284662720"/>
      <w:bookmarkStart w:id="6" w:name="_Toc284663346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углублённом уровнях)</w:t>
      </w:r>
      <w:bookmarkEnd w:id="5"/>
      <w:bookmarkEnd w:id="6"/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Элементы теории множеств и математической логики</w:t>
      </w:r>
    </w:p>
    <w:p w:rsidR="00C203F7" w:rsidRPr="00C203F7" w:rsidRDefault="00C203F7" w:rsidP="00C203F7">
      <w:pPr>
        <w:numPr>
          <w:ilvl w:val="0"/>
          <w:numId w:val="3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C203F7" w:rsidRPr="00C203F7" w:rsidRDefault="00C203F7" w:rsidP="00C203F7">
      <w:pPr>
        <w:numPr>
          <w:ilvl w:val="0"/>
          <w:numId w:val="3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задавать множество с помощью перечисления элементов, словесного описания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распознавать логически некорректные высказывания; </w:t>
      </w:r>
    </w:p>
    <w:p w:rsidR="00C203F7" w:rsidRPr="00C203F7" w:rsidRDefault="00C203F7" w:rsidP="00C203F7">
      <w:pPr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строить цепочки умозаключений на основе использования правил логики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Числа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понимать и объяснять смысл позиционной записи натурального числа;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округление рациональных чисел с заданной точностью;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упорядочивать числа, записанные в виде обыкновенных и десятичных дробей;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находить НОД и НОК чисел и использовать их при решении задач.</w:t>
      </w:r>
    </w:p>
    <w:p w:rsidR="00C203F7" w:rsidRPr="00C203F7" w:rsidRDefault="00C203F7" w:rsidP="00C203F7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понятием модуль числа, геометрическая интерпретация модуля числа.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3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C203F7" w:rsidRPr="00C203F7" w:rsidRDefault="00C203F7" w:rsidP="00C203F7">
      <w:pPr>
        <w:numPr>
          <w:ilvl w:val="0"/>
          <w:numId w:val="3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C203F7" w:rsidRPr="00C203F7" w:rsidRDefault="00C203F7" w:rsidP="00C203F7">
      <w:pPr>
        <w:numPr>
          <w:ilvl w:val="0"/>
          <w:numId w:val="3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предметов;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Уравнения и неравенства </w:t>
      </w:r>
    </w:p>
    <w:p w:rsidR="00C203F7" w:rsidRPr="00C203F7" w:rsidRDefault="00C203F7" w:rsidP="00C203F7">
      <w:pPr>
        <w:numPr>
          <w:ilvl w:val="0"/>
          <w:numId w:val="3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Статистика и теория вероятностей</w:t>
      </w:r>
    </w:p>
    <w:p w:rsidR="00C203F7" w:rsidRPr="00C203F7" w:rsidRDefault="00C203F7" w:rsidP="00C203F7">
      <w:pPr>
        <w:numPr>
          <w:ilvl w:val="0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C203F7" w:rsidRPr="00C203F7" w:rsidRDefault="00C203F7" w:rsidP="00C203F7">
      <w:pPr>
        <w:numPr>
          <w:ilvl w:val="0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извлекать, информацию, </w:t>
      </w:r>
      <w:r w:rsidRPr="00C203F7">
        <w:rPr>
          <w:rFonts w:ascii="Times New Roman" w:eastAsia="@Arial Unicode MS" w:hAnsi="Times New Roman" w:cs="Times New Roman"/>
          <w:i/>
          <w:sz w:val="20"/>
          <w:szCs w:val="20"/>
          <w:lang w:eastAsia="ru-RU"/>
        </w:rPr>
        <w:t>представленную в таблицах, на диаграммах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3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таблицы, строить диаграммы на основе данных</w:t>
      </w:r>
      <w:r w:rsidRPr="00C203F7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3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извлекать, интерпретировать и преобразовывать информацию, </w:t>
      </w:r>
      <w:r w:rsidRPr="00C203F7">
        <w:rPr>
          <w:rFonts w:ascii="Times New Roman" w:eastAsia="@Arial Unicode MS" w:hAnsi="Times New Roman" w:cs="Times New Roman"/>
          <w:i/>
          <w:sz w:val="20"/>
          <w:szCs w:val="20"/>
          <w:lang w:eastAsia="ru-RU"/>
        </w:rPr>
        <w:t>представленную в таблицах и на диаграммах, отражающую свойства и характеристики реальных процессов и явлений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Текстовые задачи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простые и сложные задачи разных типов, а также задачи повышенной трудности;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моделировать рассуждения при поиске решения задач с помощью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граф-схемы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выделять этапы решения задачи и содержание каждого этапа;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разнообразные задачи «на части», 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C203F7" w:rsidRPr="00C203F7" w:rsidRDefault="00C203F7" w:rsidP="00C203F7">
      <w:pPr>
        <w:numPr>
          <w:ilvl w:val="0"/>
          <w:numId w:val="3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3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C203F7" w:rsidRPr="00C203F7" w:rsidRDefault="00C203F7" w:rsidP="00C203F7">
      <w:pPr>
        <w:numPr>
          <w:ilvl w:val="0"/>
          <w:numId w:val="3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C203F7" w:rsidRPr="00C203F7" w:rsidRDefault="00C203F7" w:rsidP="00C203F7">
      <w:pPr>
        <w:numPr>
          <w:ilvl w:val="0"/>
          <w:numId w:val="3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решать задачи на движение по реке, рассматривая разные системы отсчета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Наглядная геометрия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фигуры</w:t>
      </w:r>
    </w:p>
    <w:p w:rsidR="00C203F7" w:rsidRPr="00C203F7" w:rsidRDefault="00C203F7" w:rsidP="00C203F7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понятиями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фигура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т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очка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призма, шар, пирамида, цилиндр, конус; </w:t>
      </w:r>
    </w:p>
    <w:p w:rsidR="00C203F7" w:rsidRPr="00C203F7" w:rsidRDefault="00C203F7" w:rsidP="00C203F7">
      <w:pPr>
        <w:numPr>
          <w:ilvl w:val="0"/>
          <w:numId w:val="3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извлекать, интерпретировать и преобразовывать информацию о геометрических фигурах, представленную на чертежах</w:t>
      </w:r>
    </w:p>
    <w:p w:rsidR="00C203F7" w:rsidRPr="00C203F7" w:rsidRDefault="00C203F7" w:rsidP="00C203F7">
      <w:pPr>
        <w:numPr>
          <w:ilvl w:val="0"/>
          <w:numId w:val="3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изображать изучаемые фигуры от руки и с помощью линейки, циркуля, компьютерных инструментов.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4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практические задачи с применением простейших свойств фигур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numPr>
          <w:ilvl w:val="0"/>
          <w:numId w:val="4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C203F7" w:rsidRPr="00C203F7" w:rsidRDefault="00C203F7" w:rsidP="00C203F7">
      <w:pPr>
        <w:numPr>
          <w:ilvl w:val="0"/>
          <w:numId w:val="4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4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C203F7" w:rsidRPr="00C203F7" w:rsidRDefault="00C203F7" w:rsidP="00C203F7">
      <w:pPr>
        <w:numPr>
          <w:ilvl w:val="0"/>
          <w:numId w:val="4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C203F7" w:rsidRPr="00C203F7" w:rsidRDefault="00C203F7" w:rsidP="00C203F7">
      <w:pPr>
        <w:numPr>
          <w:ilvl w:val="0"/>
          <w:numId w:val="4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оценивать размеры реальных объектов окружающего мира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C203F7" w:rsidRPr="00C203F7" w:rsidRDefault="00C203F7" w:rsidP="00C203F7">
      <w:pPr>
        <w:numPr>
          <w:ilvl w:val="0"/>
          <w:numId w:val="2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Характеризовать вклад выдающихся математиков в развитие математики и иных научных областей</w:t>
      </w:r>
    </w:p>
    <w:p w:rsidR="00C203F7" w:rsidRPr="00C203F7" w:rsidRDefault="00C203F7" w:rsidP="00C203F7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_Toc284662721"/>
      <w:bookmarkStart w:id="8" w:name="_Toc284663347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7"/>
      <w:bookmarkEnd w:id="8"/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Элементы теории множеств и математической логики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задавать множества перечислением их элементов;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пересечение, объединение, подмножество в простейших ситуациях;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определение, аксиома, теорема, доказательство;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приводить примеры и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контрпримеры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подтвержнения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высказываний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графическое представление множе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дл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я описания реальных процессов и явлений, при решении задач других учебных предметов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Числа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чисел и правила действий при выполнении вычислений;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округление рациональных чисел в соответствии с правилами;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оценивать значение квадратного корня из положительного целого числа;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рациональные и иррациональные числа;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числа.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результаты вычислений при решении практических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сравнение чисел в реальных ситуациях;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числовые выражения при решении практических задач и задач из других учебных предметов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Тождественные преобразования</w:t>
      </w:r>
    </w:p>
    <w:p w:rsidR="00C203F7" w:rsidRPr="00C203F7" w:rsidRDefault="00C203F7" w:rsidP="00C203F7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C203F7" w:rsidRPr="00C203F7" w:rsidRDefault="00C203F7" w:rsidP="00C203F7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несложные преобразования целых выражений: раскрывать скобки, приводить подобные слагаемые;</w:t>
      </w:r>
    </w:p>
    <w:p w:rsidR="00C203F7" w:rsidRPr="00C203F7" w:rsidRDefault="00C203F7" w:rsidP="00C203F7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C203F7" w:rsidRPr="00C203F7" w:rsidRDefault="00C203F7" w:rsidP="00C203F7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несложные преобразования дробно-линейных выражений и выражений с квадратными корнями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понимать смысл записи числа в стандартном виде; </w:t>
      </w:r>
    </w:p>
    <w:p w:rsidR="00C203F7" w:rsidRPr="00C203F7" w:rsidRDefault="00C203F7" w:rsidP="00C203F7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понятием «стандартная запись числа»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Уравнения и неравенства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 справедливость числовых равенств и неравенств;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линейные неравенства и несложные неравенства, сводящиеся к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линейным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решать системы несложных линейных уравнений, неравенств;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проверять, является ли данное число решением уравнения (неравенства);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квадратные уравнения по формуле корней квадратного уравнения;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изображать решения неравенств и их систем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числовой прямой.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и решать линейные уравнения при решении задач, возникающих в других учебных предметах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Функции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находить значение функции по заданному значению аргумента;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значение аргумента по заданному значению функции в несложных ситуациях;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знакопостоянства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промежутки возрастания и убывания, наибольшее и наименьшее значения функции;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график линейной функции;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приближённые значения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координат точки пересечения графиков функций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линейной функц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 при решении задач из других учебных предметов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Статистика и теория вероятностей поставить после текстовых задач, как </w:t>
      </w:r>
      <w:proofErr w:type="gramStart"/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End"/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содержании.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простейшие комбинаторные задачи методом прямого и организованного перебора;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данные в виде таблиц, диаграмм, графиков;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информацию, представленную в виде таблицы, диаграммы, графика;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</w:t>
      </w:r>
      <w:r w:rsidRPr="00C203F7">
        <w:rPr>
          <w:rFonts w:ascii="Times New Roman" w:eastAsia="@Arial Unicode MS" w:hAnsi="Times New Roman" w:cs="Times New Roman"/>
          <w:sz w:val="20"/>
          <w:szCs w:val="20"/>
          <w:lang w:eastAsia="ru-RU"/>
        </w:rPr>
        <w:t>основные статистические характеристики числовых наборов;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вероятность события в простейших случаях;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роли закона больших чисел в массовых явлениях.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количество возможных вариантов методом перебора;</w:t>
      </w:r>
    </w:p>
    <w:p w:rsidR="00C203F7" w:rsidRPr="00C203F7" w:rsidRDefault="00C203F7" w:rsidP="00C203F7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роли практически достоверных и маловероятных событий;</w:t>
      </w:r>
    </w:p>
    <w:p w:rsidR="00C203F7" w:rsidRPr="00C203F7" w:rsidRDefault="00C203F7" w:rsidP="00C203F7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сравнивать </w:t>
      </w:r>
      <w:r w:rsidRPr="00C203F7">
        <w:rPr>
          <w:rFonts w:ascii="Times New Roman" w:eastAsia="@Arial Unicode MS" w:hAnsi="Times New Roman" w:cs="Times New Roman"/>
          <w:sz w:val="20"/>
          <w:szCs w:val="20"/>
          <w:lang w:eastAsia="ru-RU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вероятность реальных событий и явлений в несложных ситуациях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Текстовые задачи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сюжетные задачи разных типов на все арифметические действия;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составлять план решения задачи;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этапы решения задачи;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различие скоростей объекта в стоячей воде, против течения и по течению реки;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нахождение части числа и числа по его части;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логические задачи методом рассуждений.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2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выдвигать гипотезы о возможных предельных значениях искомых в задаче величин (делать прикидку)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фигуры</w:t>
      </w:r>
    </w:p>
    <w:p w:rsidR="00C203F7" w:rsidRPr="00C203F7" w:rsidRDefault="00C203F7" w:rsidP="00C203F7">
      <w:pPr>
        <w:numPr>
          <w:ilvl w:val="0"/>
          <w:numId w:val="1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 геометрических фигур;</w:t>
      </w:r>
    </w:p>
    <w:p w:rsidR="00C203F7" w:rsidRPr="00C203F7" w:rsidRDefault="00C203F7" w:rsidP="00C203F7">
      <w:pPr>
        <w:numPr>
          <w:ilvl w:val="0"/>
          <w:numId w:val="1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C203F7" w:rsidRPr="00C203F7" w:rsidRDefault="00C203F7" w:rsidP="00C203F7">
      <w:pPr>
        <w:numPr>
          <w:ilvl w:val="0"/>
          <w:numId w:val="1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C203F7" w:rsidRPr="00C203F7" w:rsidRDefault="00C203F7" w:rsidP="00C203F7">
      <w:pPr>
        <w:numPr>
          <w:ilvl w:val="0"/>
          <w:numId w:val="1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Отношения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повседневной жизни и при изучении других предметов: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34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отношения для решения простейших задач, возникающих в реальной жизни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7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построения</w:t>
      </w:r>
    </w:p>
    <w:p w:rsidR="00C203F7" w:rsidRPr="00C203F7" w:rsidRDefault="00C203F7" w:rsidP="00C203F7">
      <w:pPr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простейшие построения на местности, необходимые в реальной жизни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преобразования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фигуру, симметричную данной фигуре относительно оси и точки.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распознавать движение объектов в окружающем мире;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симметричные фигуры в окружающем мире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Векторы и координаты на плоскости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 вектор, сумма векторов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произведение вектора на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,к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оординаты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плоскости;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приближённо координаты точки по её изображению на координатной плоскости.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повседневной жизни и при изучении других предметов: 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векторы для решения простейших задач на определение скорости относительного движения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роль математики в развитии России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Методы математики 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Выбирать подходящий изученный метод для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решении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изученных типов математических задач;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3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C203F7" w:rsidRPr="00C203F7" w:rsidRDefault="00C203F7" w:rsidP="00C203F7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sz w:val="20"/>
          <w:szCs w:val="20"/>
          <w:lang w:eastAsia="ru-RU"/>
        </w:rPr>
      </w:pPr>
      <w:bookmarkStart w:id="9" w:name="_Toc284662722"/>
      <w:bookmarkStart w:id="10" w:name="_Toc284663348"/>
    </w:p>
    <w:p w:rsidR="00C203F7" w:rsidRPr="00C203F7" w:rsidRDefault="00C203F7" w:rsidP="00C203F7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углублённом уровнях</w:t>
      </w:r>
      <w:bookmarkEnd w:id="9"/>
      <w:bookmarkEnd w:id="10"/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Элементы теории множеств и математической логики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изображать множества и отношение множеств с помощью кругов Эйлера;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задавать множество с помощью перечисления элементов, словесного описания;</w:t>
      </w:r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C203F7" w:rsidRPr="00C203F7" w:rsidRDefault="00C203F7" w:rsidP="00C203F7">
      <w:pPr>
        <w:numPr>
          <w:ilvl w:val="0"/>
          <w:numId w:val="1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строить высказывания, отрицания высказываний.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строить цепочки умозаключений на основе использования правил логики;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Числа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понимать и объяснять смысл позиционной записи натурального числа;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вычисления, в том числе с использованием приёмов рациональных вычислений;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округление рациональных чисел с заданной точностью;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сравнивать рациональные и иррациональные числа;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представлять рациональное число в виде десятичной дроби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упорядочивать числа, записанные в виде обыкновенной и десятичной дроби;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находить НОД и НОК чисел и использовать их при решении задач.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записывать и округлять числовые значения реальных величин с использованием разных систем измерения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Тождественные преобразования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 степени с натуральным показателем, степени с целым отрицательным показателем;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выделять квадрат суммы и разности одночленов;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раскладывать на множители квадратный   трёхчлен;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выражений, содержащих квадратные корни;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выделять квадрат суммы или разности двучлена в выражениях, содержащих квадратные корни;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выражений, содержащих модуль.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2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преобразования и действия с числами, записанными в стандартном виде;</w:t>
      </w:r>
    </w:p>
    <w:p w:rsidR="00C203F7" w:rsidRPr="00C203F7" w:rsidRDefault="00C203F7" w:rsidP="00C203F7">
      <w:pPr>
        <w:numPr>
          <w:ilvl w:val="0"/>
          <w:numId w:val="2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выполнять преобразования алгебраических выражений при решении задач других учебных предметов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Уравнения и неравенства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линейные уравнения и уравнения, сводимые к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линейным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 помощью тождественных преобразований;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квадратные уравнения и уравнения, сводимые к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квадратным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 помощью тождественных преобразований;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дробно-линейные уравнения;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простейшие иррациональные уравнения вида </w:t>
      </w:r>
      <w:r w:rsidRPr="00C203F7">
        <w:rPr>
          <w:rFonts w:ascii="Times New Roman" w:eastAsia="Times New Roman" w:hAnsi="Times New Roman" w:cs="Times New Roman"/>
          <w:i/>
          <w:position w:val="-16"/>
          <w:sz w:val="20"/>
          <w:szCs w:val="20"/>
          <w:lang w:eastAsia="ru-RU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21pt" o:ole="">
            <v:imagedata r:id="rId6" o:title=""/>
          </v:shape>
          <o:OLEObject Type="Embed" ProgID="Equation.DSMT4" ShapeID="_x0000_i1025" DrawAspect="Content" ObjectID="_1694438788" r:id="rId7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i/>
          <w:position w:val="-16"/>
          <w:sz w:val="20"/>
          <w:szCs w:val="20"/>
          <w:lang w:eastAsia="ru-RU"/>
        </w:rPr>
        <w:object w:dxaOrig="1680" w:dyaOrig="460">
          <v:shape id="_x0000_i1026" type="#_x0000_t75" style="width:82.5pt;height:21pt" o:ole="">
            <v:imagedata r:id="rId8" o:title=""/>
          </v:shape>
          <o:OLEObject Type="Embed" ProgID="Equation.DSMT4" ShapeID="_x0000_i1026" DrawAspect="Content" ObjectID="_1694438789" r:id="rId9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уравнения вида </w:t>
      </w:r>
      <w:r w:rsidRPr="00C203F7">
        <w:rPr>
          <w:rFonts w:ascii="Times New Roman" w:eastAsia="Times New Roman" w:hAnsi="Times New Roman" w:cs="Times New Roman"/>
          <w:i/>
          <w:position w:val="-6"/>
          <w:sz w:val="20"/>
          <w:szCs w:val="20"/>
          <w:lang w:eastAsia="ru-RU"/>
        </w:rPr>
        <w:object w:dxaOrig="700" w:dyaOrig="360">
          <v:shape id="_x0000_i1027" type="#_x0000_t75" style="width:35.25pt;height:18pt" o:ole="">
            <v:imagedata r:id="rId10" o:title=""/>
          </v:shape>
          <o:OLEObject Type="Embed" ProgID="Equation.DSMT4" ShapeID="_x0000_i1027" DrawAspect="Content" ObjectID="_1694438790" r:id="rId11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уравнения способом разложения на множители и замены переменной;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метод интервалов для решения целых и дробно-рациональных неравенств;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линейные уравнения и неравенства с параметрами;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несложные квадратные уравнения с параметром;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несложные системы линейных уравнений с параметрами;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несложные уравнения в целых числах.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ств пр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решении задач других учебных предметов;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ств пр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решении задач других учебных предметов;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выбирать соответствующие уравнения, неравенства или их системы, для составления математической модели заданной реальной ситуации или прикладной задачи;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Функции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знакопостоянства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монотонность функции, чётность/нечётность функции;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строить графики линейной, квадратичной функций, обратной пропорциональности, функции вида: </w:t>
      </w:r>
      <w:r w:rsidRPr="00C203F7">
        <w:rPr>
          <w:rFonts w:ascii="Times New Roman" w:eastAsia="Times New Roman" w:hAnsi="Times New Roman" w:cs="Times New Roman"/>
          <w:i/>
          <w:position w:val="-24"/>
          <w:sz w:val="20"/>
          <w:szCs w:val="20"/>
          <w:lang w:eastAsia="ru-RU"/>
        </w:rPr>
        <w:object w:dxaOrig="1300" w:dyaOrig="620">
          <v:shape id="_x0000_i1028" type="#_x0000_t75" style="width:63.75pt;height:30.75pt" o:ole="">
            <v:imagedata r:id="rId12" o:title=""/>
          </v:shape>
          <o:OLEObject Type="Embed" ProgID="Equation.DSMT4" ShapeID="_x0000_i1028" DrawAspect="Content" ObjectID="_1694438791" r:id="rId13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i/>
          <w:position w:val="-10"/>
          <w:sz w:val="20"/>
          <w:szCs w:val="20"/>
          <w:lang w:eastAsia="ru-RU"/>
        </w:rPr>
        <w:object w:dxaOrig="760" w:dyaOrig="380">
          <v:shape id="_x0000_i1029" type="#_x0000_t75" style="width:39pt;height:18pt" o:ole="">
            <v:imagedata r:id="rId14" o:title=""/>
          </v:shape>
          <o:OLEObject Type="Embed" ProgID="Equation.DSMT4" ShapeID="_x0000_i1029" DrawAspect="Content" ObjectID="_1694438792" r:id="rId15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fldChar w:fldCharType="begin"/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instrText xml:space="preserve"> QUOTE  </w:instrTex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fldChar w:fldCharType="end"/>
      </w:r>
      <w:r w:rsidRPr="00C203F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,</w:t>
      </w:r>
      <w:r w:rsidRPr="00C203F7">
        <w:rPr>
          <w:rFonts w:ascii="Times New Roman" w:eastAsia="Calibri" w:hAnsi="Times New Roman" w:cs="Times New Roman"/>
          <w:bCs/>
          <w:i/>
          <w:position w:val="-10"/>
          <w:sz w:val="20"/>
          <w:szCs w:val="20"/>
          <w:lang w:eastAsia="ru-RU"/>
        </w:rPr>
        <w:object w:dxaOrig="760" w:dyaOrig="380">
          <v:shape id="_x0000_i1030" type="#_x0000_t75" style="width:36.75pt;height:18pt" o:ole="">
            <v:imagedata r:id="rId16" o:title=""/>
          </v:shape>
          <o:OLEObject Type="Embed" ProgID="Equation.DSMT4" ShapeID="_x0000_i1030" DrawAspect="Content" ObjectID="_1694438793" r:id="rId17"/>
        </w:object>
      </w:r>
      <w:r w:rsidRPr="00C203F7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Pr="00C203F7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C203F7">
        <w:rPr>
          <w:rFonts w:ascii="Times New Roman" w:eastAsia="Times New Roman" w:hAnsi="Times New Roman" w:cs="Times New Roman"/>
          <w:i/>
          <w:noProof/>
          <w:position w:val="-10"/>
          <w:sz w:val="20"/>
          <w:szCs w:val="20"/>
          <w:lang w:eastAsia="ru-RU"/>
        </w:rPr>
        <w:drawing>
          <wp:inline distT="0" distB="0" distL="0" distR="0" wp14:anchorId="12B7F0D1" wp14:editId="359E3135">
            <wp:extent cx="4762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F7">
        <w:rPr>
          <w:rFonts w:ascii="Times New Roman" w:eastAsia="Times New Roman" w:hAnsi="Times New Roman" w:cs="Times New Roman"/>
          <w:i/>
          <w:noProof/>
          <w:position w:val="-10"/>
          <w:sz w:val="20"/>
          <w:szCs w:val="20"/>
          <w:lang w:eastAsia="ru-RU"/>
        </w:rPr>
        <w:fldChar w:fldCharType="end"/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bCs/>
          <w:i/>
          <w:position w:val="-12"/>
          <w:sz w:val="20"/>
          <w:szCs w:val="20"/>
          <w:lang w:eastAsia="ru-RU"/>
        </w:rPr>
        <w:object w:dxaOrig="660" w:dyaOrig="380">
          <v:shape id="_x0000_i1031" type="#_x0000_t75" style="width:33pt;height:18pt" o:ole="">
            <v:imagedata r:id="rId19" o:title=""/>
          </v:shape>
          <o:OLEObject Type="Embed" ProgID="Equation.DSMT4" ShapeID="_x0000_i1031" DrawAspect="Content" ObjectID="_1694438794" r:id="rId20"/>
        </w:objec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 примере квадратичной функции, использовать преобразования графика функции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y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=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x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) для построения графиков функций </w:t>
      </w:r>
      <w:r w:rsidRPr="00C203F7">
        <w:rPr>
          <w:rFonts w:ascii="Times New Roman" w:eastAsia="Times New Roman" w:hAnsi="Times New Roman" w:cs="Times New Roman"/>
          <w:i/>
          <w:position w:val="-12"/>
          <w:sz w:val="20"/>
          <w:szCs w:val="20"/>
          <w:lang w:eastAsia="ru-RU"/>
        </w:rPr>
        <w:object w:dxaOrig="1780" w:dyaOrig="380">
          <v:shape id="_x0000_i1032" type="#_x0000_t75" style="width:87pt;height:18pt" o:ole="">
            <v:imagedata r:id="rId21" o:title=""/>
          </v:shape>
          <o:OLEObject Type="Embed" ProgID="Equation.DSMT4" ShapeID="_x0000_i1032" DrawAspect="Content" ObjectID="_1694438795" r:id="rId22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;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исследовать функцию по её графику;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находить множество значений, нули, промежутки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знакопостоянства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монотонности квадратичной функции;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задачи на арифметическую и геометрическую прогрессию.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иллюстрировать с помощью графика реальную зависимость или процесс по их характеристикам;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свойства и график квадратичной функции при решении задач из других учебных предметов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Текстовые задачи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простые и сложные задачи разных типов, а также задачи повышенной трудности;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моделировать рассуждения при поиске решения задач с помощью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граф-схемы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выделять этапы решения задачи и содержание каждого этапа;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анализировать затруднения при решении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данной, в том числе обратные;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исследовать всевозможные ситуации при решении задач на движение по реке, рассматривать разные системы отсчёта;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решать разнообразные задачи «на части»,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.в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владеть основными методами решения задач на смеси, сплавы, концентрации;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задачи на проценты, в том числе, сложные проценты с обоснованием, используя разные способы;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несложные задачи по математической статистике;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изученными ситуациях.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</w:rPr>
        <w:t>решать задачи на движение по реке, рассматривая разные системы отсчета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Статистика и теория вероятностей 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извлекать информацию, </w:t>
      </w:r>
      <w:r w:rsidRPr="00C203F7">
        <w:rPr>
          <w:rFonts w:ascii="Times New Roman" w:eastAsia="@Arial Unicode MS" w:hAnsi="Times New Roman" w:cs="Times New Roman"/>
          <w:i/>
          <w:sz w:val="20"/>
          <w:szCs w:val="20"/>
          <w:lang w:eastAsia="ru-RU"/>
        </w:rPr>
        <w:t>представленную в таблицах, на диаграммах, графиках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составлять таблицы, строить диаграммы и графики на основе данных;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факториал числа, перестановки и сочетания, треугольник Паскаля;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правило произведения при решении комбинаторных задач;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представлять информацию с помощью кругов Эйлера;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решать задачи на вычисление вероятности с подсчетом количества вариантов с помощью комбинаторики.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извлекать, интерпретировать и преобразовывать информацию, </w:t>
      </w:r>
      <w:r w:rsidRPr="00C203F7">
        <w:rPr>
          <w:rFonts w:ascii="Times New Roman" w:eastAsia="@Arial Unicode MS" w:hAnsi="Times New Roman" w:cs="Times New Roman"/>
          <w:i/>
          <w:sz w:val="20"/>
          <w:szCs w:val="20"/>
          <w:lang w:eastAsia="ru-RU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оценивать вероятность реальных событий и явлений.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фигуры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понятиями геометрических фигур;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 xml:space="preserve">применять геометрические факты для решения задач, в том числе, предполагающих несколько шагов решения;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формулировать в простейших случаях свойства и признаки фигур;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доказывать геометрические утверждения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владеть стандартной классификацией плоских фигур (треугольников и четырёхугольников).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использовать свойства геометрических фигур для решения </w:t>
      </w:r>
      <w:r w:rsidRPr="00C203F7">
        <w:rPr>
          <w:rFonts w:ascii="Times New Roman" w:eastAsia="@Arial Unicode MS" w:hAnsi="Times New Roman" w:cs="Times New Roman"/>
          <w:i/>
          <w:sz w:val="20"/>
          <w:szCs w:val="20"/>
          <w:lang w:eastAsia="ru-RU"/>
        </w:rPr>
        <w:t>задач практического характера и задач из смежных дисциплин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Отношения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теорему Фалеса и теорему о пропорциональных отрезках при решении задач;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характеризовать взаимное расположение прямой и окружности, двух окружностей.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повседневной жизни и при изучении других предметов: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отношения для решения задач, возникающих в реальной жизни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представлениями о длине, площади, объёме как величинами.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равносоставленности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;</w:t>
      </w:r>
      <w:proofErr w:type="gramEnd"/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проводить простые вычисления на объёмных телах;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формулировать задачи на вычисление длин, площадей и объёмов и решать их. В содержании есть ещё и теорема синусов и косинусов. Либо там убрать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.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либо здесь добавить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проводить вычисления на местности;</w:t>
      </w:r>
    </w:p>
    <w:p w:rsidR="00C203F7" w:rsidRPr="00C203F7" w:rsidRDefault="00C203F7" w:rsidP="00C203F7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формулы при вычислениях в смежных учебных предметах, в окружающей действительности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Геометрические построения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Изображать геометрические фигуры по текстовому и символьному описанию;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свободно оперировать чертёжными инструментами в несложных случаях,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повседневной жизни и при изучении других предметов: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C203F7" w:rsidRPr="00C203F7" w:rsidRDefault="00C203F7" w:rsidP="00C203F7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оценивать размеры реальных объектов окружающего мира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Преобразования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строить фигуру, подобную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данной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пользоваться свойствами подобия для обоснования свойств фигур;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свойства движений для проведения простейших обоснований свойств фигур.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C203F7" w:rsidRPr="00C203F7" w:rsidRDefault="00C203F7" w:rsidP="00C203F7">
      <w:pPr>
        <w:numPr>
          <w:ilvl w:val="0"/>
          <w:numId w:val="1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 xml:space="preserve">применять свойства движений и применять подобие для построений и вычислений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Векторы и координаты на плоскости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повседневной жизни и при изучении других предметов: </w:t>
      </w:r>
    </w:p>
    <w:p w:rsidR="00C203F7" w:rsidRPr="00C203F7" w:rsidRDefault="00C203F7" w:rsidP="00C203F7">
      <w:pPr>
        <w:numPr>
          <w:ilvl w:val="0"/>
          <w:numId w:val="1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понятия векторов и координат для решения задач по физике, географии и другим учебным предметам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понимать роль математики в развитии России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Методы математики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Используя изученные методы, проводить доказательство, выполнять опровержение;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Выбирать изученные методы и их комбинации для решения математических задач;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C203F7" w:rsidRPr="00C203F7" w:rsidRDefault="00C203F7" w:rsidP="00C203F7">
      <w:pPr>
        <w:numPr>
          <w:ilvl w:val="0"/>
          <w:numId w:val="20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0"/>
          <w:szCs w:val="20"/>
        </w:rPr>
      </w:pPr>
      <w:r w:rsidRPr="00C203F7">
        <w:rPr>
          <w:rFonts w:ascii="Times New Roman" w:eastAsia="Calibri" w:hAnsi="Times New Roman" w:cs="Times New Roman"/>
          <w:b/>
          <w:snapToGrid w:val="0"/>
          <w:sz w:val="20"/>
          <w:szCs w:val="20"/>
        </w:rPr>
        <w:t>СОДЕРЖАНИЕ ПРЕДМЕТА «МАТЕМАТИКА»</w:t>
      </w:r>
    </w:p>
    <w:p w:rsidR="00C203F7" w:rsidRPr="00C203F7" w:rsidRDefault="00C203F7" w:rsidP="00C203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</w:t>
      </w:r>
      <w:proofErr w:type="gramEnd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одержание</w:t>
      </w:r>
      <w:proofErr w:type="spellEnd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 Отдельно </w:t>
      </w:r>
      <w:proofErr w:type="gramStart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представлены</w:t>
      </w:r>
      <w:proofErr w:type="gramEnd"/>
      <w:r w:rsidRPr="00C203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линия сюжетных задач, историческая линия.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</w:pPr>
      <w:bookmarkStart w:id="11" w:name="_Toc405513918"/>
      <w:bookmarkStart w:id="12" w:name="_Toc284662796"/>
      <w:bookmarkStart w:id="13" w:name="_Toc284663423"/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>Элементы теории множеств и математической логики</w:t>
      </w:r>
      <w:bookmarkEnd w:id="11"/>
      <w:bookmarkEnd w:id="12"/>
      <w:bookmarkEnd w:id="13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Множества и отношения между ними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Множество,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характеристическое свойство множества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элемент множества,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пустое, конечное, бесконечное множество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распознавание подмножеств и элементов подмножеств с использованием кругов Эйлера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Операции над множествами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Пересечение и объединение множеств.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Разность множеств, дополнение множества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Интерпретация операций над множествами с помощью кругов Эйлера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Элементы логики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Определение. Утверждения. Аксиомы и теоремы. Доказательство. Доказательство от противного. Теорема, обратная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данной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Пример и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контрпример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Высказывания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Истинность и ложность высказывания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</w:pPr>
      <w:bookmarkStart w:id="14" w:name="_Toc405513919"/>
      <w:bookmarkStart w:id="15" w:name="_Toc284662797"/>
      <w:bookmarkStart w:id="16" w:name="_Toc284663424"/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>Содержание курса математики в 5–6 классах</w:t>
      </w:r>
      <w:bookmarkEnd w:id="14"/>
      <w:bookmarkEnd w:id="15"/>
      <w:bookmarkEnd w:id="16"/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Натуральные числа и нуль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Натуральный ряд чисел и его свойства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числовой прямой. Использование свойств натуральных чисел при решении задач.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Запись и чтение натуральных чисел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Округление натуральных чисел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Необходимость округления. Правило округления натуральных чисел.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Сравнение натуральных чисел, сравнение с числом 0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Действия с натуральными числами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обоснование алгоритмов выполнения арифметических  действий.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Степень с натуральным показателем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Числовые выражения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Числовое выражение и его значение, порядок выполнения действий.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Деление с остатком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Деление с остатком на множестве натуральных чисел,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свойства деления с остатком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Практические задачи на деление с остатком.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Свойства и признаки делимости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Свойство делимости суммы (разности) на число. Признаки делимости на 2, 3, 5, 9, 10.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Признаки делимости на 4, 6, 8, 11. Доказательство признаков делимости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Решение практических задач с применением признаков делимости.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Разложение числа на простые множители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Простые и составные числа,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решето Эратосфена.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Разложение натурального числа на множители, разложение на простые множители.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Количество делителей числа, алгоритм разложения числа на простые множители, основная теорема арифметики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Алгебраические выражения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Делители и кратные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Дроби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Обыкновенные дроби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Приведение дробей к общему знаменателю. Сравнение обыкновенных дробей.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Сложение и вычитание обыкновенных дробей. Умножение и деление обыкновенных дробей.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Арифметические действия со смешанными дробями.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Арифметические действия с дробными числами.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Способы рационализации вычислений и их применение при выполнении действий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Десятичные дроби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Целая и дробная части десятичной дроби. Преобразование десятичных дробей в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обыкновенные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Преобразование обыкновенных дробей в десятичные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дроби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.К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онечные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 бесконечные десятичные дроби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Отношение двух чисел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Масштаб на плане и </w:t>
      </w:r>
      <w:proofErr w:type="spellStart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карте</w:t>
      </w:r>
      <w:proofErr w:type="gramStart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.П</w:t>
      </w:r>
      <w:proofErr w:type="gramEnd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ропорции</w:t>
      </w:r>
      <w:proofErr w:type="spellEnd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Свойства пропорций, применение пропорций и отношений при решении задач.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Среднее арифметическое чисел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числовой</w:t>
      </w:r>
      <w:proofErr w:type="gramEnd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прямой. Решение практических задач с применением среднего арифметического.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Среднее арифметическое нескольких чисел.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Проценты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Диаграммы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Столбчатые и круговые диаграммы. Извлечение информации из диаграмм.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Изображение диаграмм по числовым данным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Рациональные числа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Положительные и отрицательные числа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Изображение чисел на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числовой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Понятие о рациональном числе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Первичное представление о множестве рациональных чисел.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Действия с рациональными числами.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Решение текстовых задач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Единицы измерений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длины, площади, объёма, массы, времени, скорости. Зависимости между единицами измерения каждой величины.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все арифметические действия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текстовых задач арифметическим способом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таблиц, схем, чертежей, других сре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пр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едставления данных при решении задачи.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движение, работу и покупки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части, доли, проценты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Логические задачи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Решение несложных логических задач.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Решение логических задач с помощью графов, таблиц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методы решения текстовых задач: 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арифметический, перебор вариантов.</w:t>
      </w:r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Наглядная геометрия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Фигуры в окружающем мире.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Четырехугольник, прямоугольник, квадрат. Треугольник,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виды треугольников. Правильные многоугольники.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Изображение основных геометрических фигур.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Взаимное расположение двух прямых, двух окружностей, прямой и окружности.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Длина отрезка,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ломаной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Равновеликие фигуры.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Изображение пространственных фигур.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Примеры сечений. Многогранники. Правильные многогранники.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Примеры разверток многогранников, цилиндра и конуса.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объема; единицы объема. Объем прямоугольного параллелепипеда, куба.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о равенстве фигур. Центральная, осевая и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зеркальная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симметрии. Изображение симметричных фигур.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практических задач с применением простейших свойств фигур.</w:t>
      </w:r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История математики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Рождение шестидесятеричной системы счисления. Появление десятичной записи чисел.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Рождение и развитие арифметики натуральных чисел. НОК, НОД, простые числа. Решето Эратосфена. 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Появление нуля и отрицательных чисел в математике древности. Роль Диофанта. Почему </w:t>
      </w:r>
      <w:r w:rsidRPr="00C203F7">
        <w:rPr>
          <w:rFonts w:ascii="Times New Roman" w:eastAsia="Times New Roman" w:hAnsi="Times New Roman" w:cs="Times New Roman"/>
          <w:i/>
          <w:position w:val="-14"/>
          <w:sz w:val="20"/>
          <w:szCs w:val="20"/>
          <w:lang w:eastAsia="ru-RU"/>
        </w:rPr>
        <w:object w:dxaOrig="1619" w:dyaOrig="420">
          <v:shape id="_x0000_i1033" type="#_x0000_t75" style="width:80.25pt;height:21pt" o:ole="">
            <v:imagedata r:id="rId23" o:title=""/>
          </v:shape>
          <o:OLEObject Type="Embed" ProgID="Equation.DSMT4" ShapeID="_x0000_i1033" DrawAspect="Content" ObjectID="_1694438796" r:id="rId24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?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Дроби в Вавилоне, Египте, Риме. Открытие десятичных дробей. Старинные системы мер. Десятичные дроби и метрическая система мер.  Л. Магницкий.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</w:pPr>
      <w:bookmarkStart w:id="17" w:name="_Toc405513920"/>
      <w:bookmarkStart w:id="18" w:name="_Toc284662798"/>
      <w:bookmarkStart w:id="19" w:name="_Toc284663425"/>
      <w:r w:rsidRPr="00C203F7">
        <w:rPr>
          <w:rFonts w:ascii="Times New Roman" w:eastAsia="@Arial Unicode MS" w:hAnsi="Times New Roman" w:cs="Times New Roman"/>
          <w:b/>
          <w:bCs/>
          <w:sz w:val="20"/>
          <w:szCs w:val="20"/>
          <w:lang w:eastAsia="ru-RU"/>
        </w:rPr>
        <w:t>Содержание курса математики в 7–9 классах</w:t>
      </w:r>
      <w:bookmarkEnd w:id="17"/>
      <w:bookmarkEnd w:id="18"/>
      <w:bookmarkEnd w:id="19"/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bookmarkStart w:id="20" w:name="_Toc405513921"/>
      <w:bookmarkStart w:id="21" w:name="_Toc284662799"/>
      <w:bookmarkStart w:id="22" w:name="_Toc284663426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Алгебра</w:t>
      </w:r>
      <w:bookmarkEnd w:id="20"/>
      <w:bookmarkEnd w:id="21"/>
      <w:bookmarkEnd w:id="22"/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Числа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Рациональные числа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Представление рационального числа десятичной дробью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Иррациональные числа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C203F7">
        <w:rPr>
          <w:rFonts w:ascii="Times New Roman" w:eastAsia="Times New Roman" w:hAnsi="Times New Roman" w:cs="Times New Roman"/>
          <w:i/>
          <w:position w:val="-6"/>
          <w:sz w:val="20"/>
          <w:szCs w:val="20"/>
          <w:lang w:eastAsia="ru-RU"/>
        </w:rPr>
        <w:object w:dxaOrig="380" w:dyaOrig="340">
          <v:shape id="_x0000_i1034" type="#_x0000_t75" style="width:18pt;height:18pt" o:ole="">
            <v:imagedata r:id="rId25" o:title=""/>
          </v:shape>
          <o:OLEObject Type="Embed" ProgID="Equation.DSMT4" ShapeID="_x0000_i1034" DrawAspect="Content" ObjectID="_1694438797" r:id="rId26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Применение в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геометрии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.С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равнение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иррациональных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чисел.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Множество</w:t>
      </w:r>
      <w:proofErr w:type="spellEnd"/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действительных чисел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Тождественные преобразования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Числовые и буквенные выражения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Выражение с переменной. Значение выражения. Подстановка выражений вместо переменных.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Целые выражения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разности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азложение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многочлена на множители: вынесение общего множителя за скобки,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группировка, применение формул сокращённого умножения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Квадратный трёхчлен, разложение квадратного трёхчлена на множители.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Дробно-рациональные выражения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Степень с целым показателем. Преобразование дробно-линейных выражений: сложение, умножение, деление.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Алгебраическая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дробь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.Д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опустимые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значения переменных в дробно-рациональных выражениях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Преобразование выражений, содержащих знак модуля.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Квадратные корни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внесение множителя под знак корня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Уравнения и неравенства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Равенства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Числовое равенство. Свойства числовых равенств. Равенство с переменной.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Уравнения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уравнения и корня уравнения.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Линейное уравнение и его корни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линейных уравнений.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Квадратное уравнение и его корни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Теорема Виета. Теорема, обратная теореме Виета.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Решение квадратных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уравнений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:и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спользование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формулы для нахождения корней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линейным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 квадратным. Квадратные уравнения с параметром.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Дробно-рациональные уравнения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простейших дробно-линейных уравнений.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Решение дробно-рациональных уравнений.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Простейшие иррациональные уравнения вида </w:t>
      </w:r>
      <w:r w:rsidRPr="00C203F7">
        <w:rPr>
          <w:rFonts w:ascii="Times New Roman" w:eastAsia="Times New Roman" w:hAnsi="Times New Roman" w:cs="Times New Roman"/>
          <w:position w:val="-16"/>
          <w:sz w:val="20"/>
          <w:szCs w:val="20"/>
          <w:lang w:eastAsia="ru-RU"/>
        </w:rPr>
        <w:object w:dxaOrig="1120" w:dyaOrig="460">
          <v:shape id="_x0000_i1035" type="#_x0000_t75" style="width:56.25pt;height:21pt" o:ole="">
            <v:imagedata r:id="rId6" o:title=""/>
          </v:shape>
          <o:OLEObject Type="Embed" ProgID="Equation.DSMT4" ShapeID="_x0000_i1035" DrawAspect="Content" ObjectID="_1694438798" r:id="rId27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position w:val="-16"/>
          <w:sz w:val="20"/>
          <w:szCs w:val="20"/>
          <w:lang w:eastAsia="ru-RU"/>
        </w:rPr>
        <w:object w:dxaOrig="1680" w:dyaOrig="460">
          <v:shape id="_x0000_i1036" type="#_x0000_t75" style="width:82.5pt;height:21pt" o:ole="">
            <v:imagedata r:id="rId8" o:title=""/>
          </v:shape>
          <o:OLEObject Type="Embed" ProgID="Equation.DSMT4" ShapeID="_x0000_i1036" DrawAspect="Content" ObjectID="_1694438799" r:id="rId28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Уравнения вида</w:t>
      </w:r>
      <w:proofErr w:type="gramStart"/>
      <w:r w:rsidRPr="00C203F7">
        <w:rPr>
          <w:rFonts w:ascii="Times New Roman" w:eastAsia="Times New Roman" w:hAnsi="Times New Roman" w:cs="Times New Roman"/>
          <w:position w:val="-6"/>
          <w:sz w:val="20"/>
          <w:szCs w:val="20"/>
          <w:lang w:eastAsia="ru-RU"/>
        </w:rPr>
        <w:object w:dxaOrig="700" w:dyaOrig="360">
          <v:shape id="_x0000_i1037" type="#_x0000_t75" style="width:35.25pt;height:18pt" o:ole="">
            <v:imagedata r:id="rId29" o:title=""/>
          </v:shape>
          <o:OLEObject Type="Embed" ProgID="Equation.DSMT4" ShapeID="_x0000_i1037" DrawAspect="Content" ObjectID="_1694438800" r:id="rId30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Уравнения в целых числах.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Системы уравнений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с двумя переменными. Линейное уравнение с двумя переменными.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Прямая как графическая интерпретация линейного уравнения с двумя переменными.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системы уравнений. Решение системы уравнений.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Методы решения систем линейных уравнений с двумя переменными: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графический метод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метод сложения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метод подстановки.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Системы линейных уравнений с параметром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Неравенства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Числовые неравенства. Свойства числовых неравенств. Проверка справедливости неравен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заданных значениях переменных.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Неравенство с переменной. Строгие и нестрогие неравенства.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Область определения неравенства (область допустимых значений переменной).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линейных неравенств.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Квадратное неравенство и его решения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Решение целых и дробно-рациональных неравенств методом интервалов.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Системы неравенств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Системы неравенств с одной переменной. Решение систем неравенств с одной переменной: линейных,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квадратных.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Изображение решения системы неравенств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числовой прямой. Запись решения системы неравенств.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Функции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Понятие функции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Декартовы координаты на плоскости. Формирование представлений о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метапредметном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знакопостоянства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чётность/нечётность,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промежутки возрастания и убывания, наибольшее и наименьшее значения. Исследование функции по её графику.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Представление об асимптотах.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Непрерывность функции. Кусочно заданные функции.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Линейная функция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Квадратичная функция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Свойства и график квадратичной функции (парабола).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Построение графика квадратичной функции по точкам.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Нахождение нулей квадратичной функции,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множества значений, промежутков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знакопостоянства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промежутков монотонности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Обратная пропорциональность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Свойства функции </w:t>
      </w:r>
      <w:r w:rsidRPr="00C203F7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620" w:dyaOrig="620">
          <v:shape id="_x0000_i1038" type="#_x0000_t75" style="width:30.75pt;height:30.75pt" o:ole="">
            <v:imagedata r:id="rId31" o:title=""/>
          </v:shape>
          <o:OLEObject Type="Embed" ProgID="Equation.DSMT4" ShapeID="_x0000_i1038" DrawAspect="Content" ObjectID="_1694438801" r:id="rId32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</w:instrText>
      </w:r>
      <w:r w:rsidRPr="00C203F7">
        <w:rPr>
          <w:rFonts w:ascii="Times New Roman" w:eastAsia="Times New Roman" w:hAnsi="Times New Roman" w:cs="Times New Roman"/>
          <w:noProof/>
          <w:position w:val="-15"/>
          <w:sz w:val="20"/>
          <w:szCs w:val="20"/>
          <w:lang w:eastAsia="ru-RU"/>
        </w:rPr>
        <w:drawing>
          <wp:inline distT="0" distB="0" distL="0" distR="0" wp14:anchorId="10D28956" wp14:editId="77EB5BDD">
            <wp:extent cx="409575" cy="304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C203F7">
        <w:rPr>
          <w:rFonts w:ascii="Times New Roman" w:eastAsia="Times New Roman" w:hAnsi="Times New Roman" w:cs="Times New Roman"/>
          <w:noProof/>
          <w:position w:val="-15"/>
          <w:sz w:val="20"/>
          <w:szCs w:val="20"/>
          <w:lang w:eastAsia="ru-RU"/>
        </w:rPr>
        <w:drawing>
          <wp:inline distT="0" distB="0" distL="0" distR="0" wp14:anchorId="1B303342" wp14:editId="232B3C20">
            <wp:extent cx="409575" cy="30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Гипербола.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Графики функций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Преобразование графика функции </w:t>
      </w:r>
      <w:r w:rsidRPr="00C203F7">
        <w:rPr>
          <w:rFonts w:ascii="Times New Roman" w:eastAsia="Times New Roman" w:hAnsi="Times New Roman" w:cs="Times New Roman"/>
          <w:i/>
          <w:position w:val="-10"/>
          <w:sz w:val="20"/>
          <w:szCs w:val="20"/>
          <w:lang w:eastAsia="ru-RU"/>
        </w:rPr>
        <w:object w:dxaOrig="920" w:dyaOrig="320">
          <v:shape id="_x0000_i1039" type="#_x0000_t75" style="width:48pt;height:15.75pt" o:ole="">
            <v:imagedata r:id="rId34" o:title=""/>
          </v:shape>
          <o:OLEObject Type="Embed" ProgID="Equation.DSMT4" ShapeID="_x0000_i1039" DrawAspect="Content" ObjectID="_1694438802" r:id="rId35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для построения графиков функций вида </w:t>
      </w:r>
      <w:r w:rsidRPr="00C203F7">
        <w:rPr>
          <w:rFonts w:ascii="Times New Roman" w:eastAsia="Times New Roman" w:hAnsi="Times New Roman" w:cs="Times New Roman"/>
          <w:i/>
          <w:position w:val="-12"/>
          <w:sz w:val="20"/>
          <w:szCs w:val="20"/>
          <w:lang w:eastAsia="ru-RU"/>
        </w:rPr>
        <w:object w:dxaOrig="1780" w:dyaOrig="380">
          <v:shape id="_x0000_i1040" type="#_x0000_t75" style="width:90pt;height:18pt" o:ole="">
            <v:imagedata r:id="rId21" o:title=""/>
          </v:shape>
          <o:OLEObject Type="Embed" ProgID="Equation.DSMT4" ShapeID="_x0000_i1040" DrawAspect="Content" ObjectID="_1694438803" r:id="rId36"/>
        </w:objec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Графики функций </w:t>
      </w:r>
      <w:r w:rsidRPr="00C203F7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300" w:dyaOrig="620">
          <v:shape id="_x0000_i1041" type="#_x0000_t75" style="width:63.75pt;height:30.75pt" o:ole="">
            <v:imagedata r:id="rId12" o:title=""/>
          </v:shape>
          <o:OLEObject Type="Embed" ProgID="Equation.DSMT4" ShapeID="_x0000_i1041" DrawAspect="Content" ObjectID="_1694438804" r:id="rId37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760" w:dyaOrig="380">
          <v:shape id="_x0000_i1042" type="#_x0000_t75" style="width:39pt;height:18pt" o:ole="">
            <v:imagedata r:id="rId14" o:title=""/>
          </v:shape>
          <o:OLEObject Type="Embed" ProgID="Equation.DSMT4" ShapeID="_x0000_i1042" DrawAspect="Content" ObjectID="_1694438805" r:id="rId38"/>
        </w:objec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QUOTE  </w:instrTex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203F7">
        <w:rPr>
          <w:rFonts w:ascii="Times New Roman" w:eastAsia="Calibri" w:hAnsi="Times New Roman" w:cs="Times New Roman"/>
          <w:bCs/>
          <w:position w:val="-10"/>
          <w:sz w:val="20"/>
          <w:szCs w:val="20"/>
          <w:lang w:eastAsia="ru-RU"/>
        </w:rPr>
        <w:object w:dxaOrig="760" w:dyaOrig="380">
          <v:shape id="_x0000_i1043" type="#_x0000_t75" style="width:38.25pt;height:18pt" o:ole="">
            <v:imagedata r:id="rId16" o:title=""/>
          </v:shape>
          <o:OLEObject Type="Embed" ProgID="Equation.DSMT4" ShapeID="_x0000_i1043" DrawAspect="Content" ObjectID="_1694438806" r:id="rId39"/>
        </w:object>
      </w:r>
      <w:r w:rsidRPr="00C203F7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Pr="00C203F7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C203F7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eastAsia="ru-RU"/>
        </w:rPr>
        <w:drawing>
          <wp:inline distT="0" distB="0" distL="0" distR="0" wp14:anchorId="4CAE6699" wp14:editId="59A2E6A7">
            <wp:extent cx="47625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F7">
        <w:rPr>
          <w:rFonts w:ascii="Times New Roman" w:eastAsia="Times New Roman" w:hAnsi="Times New Roman" w:cs="Times New Roman"/>
          <w:noProof/>
          <w:position w:val="-10"/>
          <w:sz w:val="20"/>
          <w:szCs w:val="20"/>
          <w:lang w:eastAsia="ru-RU"/>
        </w:rPr>
        <w:fldChar w:fldCharType="end"/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bCs/>
          <w:position w:val="-12"/>
          <w:sz w:val="20"/>
          <w:szCs w:val="20"/>
          <w:lang w:eastAsia="ru-RU"/>
        </w:rPr>
        <w:object w:dxaOrig="660" w:dyaOrig="380">
          <v:shape id="_x0000_i1044" type="#_x0000_t75" style="width:33pt;height:18pt" o:ole="">
            <v:imagedata r:id="rId19" o:title=""/>
          </v:shape>
          <o:OLEObject Type="Embed" ProgID="Equation.DSMT4" ShapeID="_x0000_i1044" DrawAspect="Content" ObjectID="_1694438807" r:id="rId40"/>
        </w:objec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Последовательности и прогрессии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Формула общего члена и суммы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n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первых членов арифметической и геометрической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прогрессий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.С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ходящаяся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геометрическая прогрессия.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Решение текстовых задач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все арифметические действия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текстовых задач арифметическим способом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таблиц, схем, чертежей, других сре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пр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едставления данных при решении задачи.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движение, работу и покупки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 на части, доли, проценты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Логические задачи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Решение логических задач.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Решение логических задач с помощью графов, таблиц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методы решения текстовых задач: </w:t>
      </w: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арифметический, алгебраический, перебор вариантов.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Первичные представления о других методах решения задач (геометрические и графические методы).</w:t>
      </w:r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bookmarkStart w:id="23" w:name="_Toc405513922"/>
      <w:bookmarkStart w:id="24" w:name="_Toc284662800"/>
      <w:bookmarkStart w:id="25" w:name="_Toc284663427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lastRenderedPageBreak/>
        <w:t>Статистика и теория вероятностей</w:t>
      </w:r>
      <w:bookmarkEnd w:id="23"/>
      <w:bookmarkEnd w:id="24"/>
      <w:bookmarkEnd w:id="25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Статистика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медиана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наибольшее и наименьшее значения. Меры рассеивания: размах,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дисперсия и стандартное отклонение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Случайная изменчивость. Изменчивость при измерениях.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Решающие правила. Закономерности в изменчивых величинах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Случайные события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Представление событий с помощью диаграмм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Эйлера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.П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ротивоположные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события, объединение и пересечение событий. Правило сложения вероятностей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Случайный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выбор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.П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редставление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эксперимента в виде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дерева.Независимые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события. Умножение вероятностей независимых событий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Последовательные независимые испытания.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Представление о независимых событиях в жизни.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Элементы комбинаторики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C203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Случайные величины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bookmarkStart w:id="26" w:name="_Toc405513923"/>
      <w:bookmarkStart w:id="27" w:name="_Toc284662801"/>
      <w:bookmarkStart w:id="28" w:name="_Toc284663428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Геометрия</w:t>
      </w:r>
      <w:bookmarkEnd w:id="26"/>
      <w:bookmarkEnd w:id="27"/>
      <w:bookmarkEnd w:id="28"/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Геометрические фигуры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Фигуры в геометрии и в окружающем мире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Геометрическая фигура. Формирование представлений о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метапредметном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понятии «фигура». 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Осевая симметрия геометрических фигур. Центральная симметрия геометрических фигур</w:t>
      </w:r>
      <w:r w:rsidRPr="00C203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Многоугольники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Многоугольник, его элементы и его свойства. Распознавание некоторых многоугольников. </w:t>
      </w:r>
      <w:r w:rsidRPr="00C203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ыпуклые и невыпуклые многоугольники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Правильные многоугольники.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Окружность, круг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элементы и свойства; центральные и вписанные углы. Касательная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секущая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окружности,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их свойства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Вписанные и описанные окружности для треугольников,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четырёхугольников, правильных многоугольников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 в пространстве (объёмные тела)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  <w:proofErr w:type="gramEnd"/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Отношения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Равенство фигур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войства равных треугольников. Признаки равенства треугольников.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Параллельно</w:t>
      </w: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oftHyphen/>
        <w:t xml:space="preserve">сть </w:t>
      </w:r>
      <w:proofErr w:type="gramStart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прямых</w:t>
      </w:r>
      <w:proofErr w:type="gramEnd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Признаки и свойства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параллельных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прямых.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Аксиома параллельности Евклида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Теорема Фалеса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Перпендикулярные прямые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Прямой угол. Перпендикуляр </w:t>
      </w:r>
      <w:proofErr w:type="gramStart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</w:t>
      </w:r>
      <w:proofErr w:type="gramEnd"/>
      <w:r w:rsidRPr="00C203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прямой. Наклонная, проекция. Серединный перпендикуляр к отрезку.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Свойства и признаки перпендикулярности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Подобие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Пропорциональные отрезки, подобие фигур. Подобные треугольники. Признаки подобия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Взаимное расположение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прямой и окружности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двух окружностей.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Величины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о площади плоской фигуры и её свойствах. Измерение площадей. Единицы измерения площади.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Представление об объёме и его свойствах. Измерение объёма. Единицы измерения объёмов.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Измерения и вычисления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Тригонометрические функции тупого угла.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ружности и площади круга. Сравнение и вычисление площадей. Теорема Пифагора.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Теорема синусов. Теорема косинусов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Расстояния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Расстояние между точками. Расстояние от точки </w:t>
      </w:r>
      <w:proofErr w:type="gram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прямой.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Расстояние между фигурами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Геометрические построения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Геометрические построения для иллюстрации свойств геометрических фигур.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Инструменты для построений: циркуль, линейка, угольник.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данному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Деление отрезка в данном отношении.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 xml:space="preserve">Геометрические преобразования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Преобразования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Понятие преобразования. Представление о </w:t>
      </w:r>
      <w:proofErr w:type="spellStart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метапредметном</w:t>
      </w:r>
      <w:proofErr w:type="spellEnd"/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понятии «преобразование».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Подобие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Движения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Осевая и центральная симметрия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поворот и параллельный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перенос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.К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омбинации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движений на плоскости и их свойства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</w:pPr>
      <w:r w:rsidRPr="00C203F7">
        <w:rPr>
          <w:rFonts w:ascii="Times New Roman" w:eastAsia="Calibri" w:hAnsi="Times New Roman" w:cs="Times New Roman"/>
          <w:b/>
          <w:iCs/>
          <w:spacing w:val="15"/>
          <w:sz w:val="20"/>
          <w:szCs w:val="20"/>
          <w:lang w:eastAsia="ru-RU"/>
        </w:rPr>
        <w:t>Векторы и координаты на плоскости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Векторы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вектора, действия над векторами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векторов в физике,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разложение вектора на составляющие, скалярное произведение</w:t>
      </w: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Координаты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понятия,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координаты вектора, расстояние между точками. Координаты середины отрезка. Уравнения фигур.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Применение векторов и координат для решения простейших геометрических задач.</w:t>
      </w:r>
    </w:p>
    <w:p w:rsidR="00C203F7" w:rsidRPr="00C203F7" w:rsidRDefault="00C203F7" w:rsidP="00C203F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bookmarkStart w:id="29" w:name="_Toc405513924"/>
      <w:bookmarkStart w:id="30" w:name="_Toc284662802"/>
      <w:bookmarkStart w:id="31" w:name="_Toc284663429"/>
      <w:r w:rsidRPr="00C203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История математики</w:t>
      </w:r>
      <w:bookmarkEnd w:id="29"/>
      <w:bookmarkEnd w:id="30"/>
      <w:bookmarkEnd w:id="31"/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Зарождение алгебры в недрах арифметики. </w:t>
      </w:r>
      <w:proofErr w:type="gram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Ал-Хорезми</w:t>
      </w:r>
      <w:proofErr w:type="gram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Рождение буквенной символики.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П.Ферма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Ф. Виет, Р. Декарт. История вопроса о нахождении формул корней алгебраических уравнений степеней, больших четырёх. Н. Тарталья, Дж.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Кардано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Н.Х. Абель,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Э.Галуа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Истоки теории вероятностей: страховое дело, азартные игры. П. Ферма,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Б.Паскаль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Я. Бернулли,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А.Н.Колмогоров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Триссекция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угла. Квадратура круга. Удвоение куба. История числа π</w:t>
      </w:r>
      <w:r w:rsidRPr="00C203F7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 xml:space="preserve">.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Золотое сечение. «Начала» Евклида. Л Эйлер,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Н.И.Лобачевский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История пятого постулата.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Геометрия и искусство. Геометрические закономерности окружающего мира.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Роль российских учёных в развитии математики: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Л.Эйлер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Н.И.Лобачевский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П.Л.Чебышев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С. Ковалевская,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А.Н.Колмогоров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</w:p>
    <w:p w:rsidR="00C203F7" w:rsidRPr="00C203F7" w:rsidRDefault="00C203F7" w:rsidP="00C20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Математика в развитии России: Петр 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школа математических 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навигацких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наук, развитие российского флота,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А.Н.Крылов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Космическая программа и </w:t>
      </w:r>
      <w:proofErr w:type="spellStart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М.В.Келдыш</w:t>
      </w:r>
      <w:proofErr w:type="spellEnd"/>
      <w:r w:rsidRPr="00C203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tabs>
          <w:tab w:val="left" w:pos="567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ТЕМАТИЧЕСКИЙ ПЛАН</w:t>
      </w: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класс  Математика</w:t>
      </w:r>
    </w:p>
    <w:p w:rsidR="00C203F7" w:rsidRPr="00C203F7" w:rsidRDefault="00C203F7" w:rsidP="00C203F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tbl>
      <w:tblPr>
        <w:tblW w:w="1512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7805"/>
        <w:gridCol w:w="6237"/>
      </w:tblGrid>
      <w:tr w:rsidR="00C203F7" w:rsidRPr="00C203F7" w:rsidTr="00D9519F">
        <w:trPr>
          <w:trHeight w:val="571"/>
        </w:trPr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учебных часов</w:t>
            </w:r>
          </w:p>
        </w:tc>
      </w:tr>
      <w:tr w:rsidR="00C203F7" w:rsidRPr="00C203F7" w:rsidTr="00D9519F">
        <w:trPr>
          <w:trHeight w:val="249"/>
        </w:trPr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Линии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с натуральными числами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свойств действий при вычислениях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Многоугольники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Делимость чисел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Треугольники и четырехугольники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Обыкновенные дроби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с дробями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Многогранники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 и диаграммы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203F7" w:rsidRPr="00C203F7" w:rsidTr="00D9519F">
        <w:trPr>
          <w:trHeight w:val="295"/>
        </w:trPr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17</w:t>
            </w:r>
          </w:p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C203F7" w:rsidRPr="00C203F7" w:rsidTr="00D9519F">
        <w:tc>
          <w:tcPr>
            <w:tcW w:w="1084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5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  </w:t>
            </w:r>
          </w:p>
        </w:tc>
        <w:tc>
          <w:tcPr>
            <w:tcW w:w="6237" w:type="dxa"/>
            <w:shd w:val="clear" w:color="auto" w:fill="auto"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175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2E7B" w:rsidRPr="00C203F7" w:rsidRDefault="007E2E7B" w:rsidP="007E2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класс Математика</w:t>
      </w:r>
    </w:p>
    <w:p w:rsidR="007E2E7B" w:rsidRPr="007E2E7B" w:rsidRDefault="007E2E7B" w:rsidP="007E2E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7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371"/>
        <w:gridCol w:w="3260"/>
      </w:tblGrid>
      <w:tr w:rsidR="007E2E7B" w:rsidRPr="007E2E7B" w:rsidTr="00C536E8">
        <w:tc>
          <w:tcPr>
            <w:tcW w:w="1134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Модуль (глава)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5 классе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Делимость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 обыкновенных дробей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Отношения и пропорции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Положительные и отрицательные числа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Сложение и вычитание положительных и отрицательных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и деление положительных и отрицательных чисел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уравнений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на плоскости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повторение курса математики 6 класса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E2E7B" w:rsidRPr="007E2E7B" w:rsidTr="00C536E8">
        <w:tc>
          <w:tcPr>
            <w:tcW w:w="1134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7E2E7B" w:rsidRPr="007E2E7B" w:rsidRDefault="007E2E7B" w:rsidP="00C536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E7B" w:rsidRPr="007E2E7B" w:rsidRDefault="007E2E7B" w:rsidP="00C536E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E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класс Алгебра</w:t>
      </w: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7229"/>
        <w:gridCol w:w="5812"/>
      </w:tblGrid>
      <w:tr w:rsidR="00C203F7" w:rsidRPr="00C203F7" w:rsidTr="00D9519F">
        <w:trPr>
          <w:trHeight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учебных часов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Выражения, тождества, уравнения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22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11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 натуральным показателем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11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Многочлены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17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Формулы сокращенного умножения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19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Системы линейных уравнений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16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</w:tr>
      <w:tr w:rsidR="00C203F7" w:rsidRPr="00C203F7" w:rsidTr="00D95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105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класс Геометрия</w:t>
      </w:r>
    </w:p>
    <w:tbl>
      <w:tblPr>
        <w:tblStyle w:val="1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7229"/>
        <w:gridCol w:w="5812"/>
      </w:tblGrid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3F7" w:rsidRPr="00C203F7" w:rsidRDefault="00C203F7" w:rsidP="00C20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229" w:type="dxa"/>
          </w:tcPr>
          <w:p w:rsidR="00C203F7" w:rsidRPr="00C203F7" w:rsidRDefault="00C203F7" w:rsidP="00C20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учебных часов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Начальные геометрические сведения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Треугольники</w:t>
            </w:r>
          </w:p>
        </w:tc>
        <w:tc>
          <w:tcPr>
            <w:tcW w:w="5812" w:type="dxa"/>
            <w:vAlign w:val="center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:rsidR="00C203F7" w:rsidRPr="00C203F7" w:rsidRDefault="00C203F7" w:rsidP="00C203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Параллельные прямые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:rsidR="00C203F7" w:rsidRPr="00C203F7" w:rsidRDefault="00C203F7" w:rsidP="00C203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Соотношение между сторонами и углами треугольника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vAlign w:val="center"/>
          </w:tcPr>
          <w:p w:rsidR="00C203F7" w:rsidRPr="00C203F7" w:rsidRDefault="00C203F7" w:rsidP="00C203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Повторение. Решение задач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203F7" w:rsidRPr="00C203F7" w:rsidTr="00D9519F">
        <w:tc>
          <w:tcPr>
            <w:tcW w:w="710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812" w:type="dxa"/>
          </w:tcPr>
          <w:p w:rsidR="00C203F7" w:rsidRPr="00C203F7" w:rsidRDefault="00C203F7" w:rsidP="00C203F7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класс  Алгебра</w:t>
      </w: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3433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008"/>
        <w:gridCol w:w="6613"/>
        <w:gridCol w:w="2912"/>
        <w:gridCol w:w="31"/>
        <w:gridCol w:w="2869"/>
      </w:tblGrid>
      <w:tr w:rsidR="00C203F7" w:rsidRPr="00C203F7" w:rsidTr="00D9519F">
        <w:trPr>
          <w:trHeight w:val="395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6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часов </w:t>
            </w:r>
          </w:p>
        </w:tc>
      </w:tr>
      <w:tr w:rsidR="00C203F7" w:rsidRPr="00C203F7" w:rsidTr="00D9519F">
        <w:trPr>
          <w:trHeight w:val="285"/>
        </w:trPr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Прогр</w:t>
            </w:r>
            <w:proofErr w:type="spellEnd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Комп.</w:t>
            </w:r>
          </w:p>
        </w:tc>
      </w:tr>
      <w:tr w:rsidR="00C203F7" w:rsidRPr="00C203F7" w:rsidTr="00D9519F">
        <w:trPr>
          <w:trHeight w:val="5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Повторение изученного за курс 7 класса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4+4</w:t>
            </w:r>
          </w:p>
        </w:tc>
      </w:tr>
      <w:tr w:rsidR="00C203F7" w:rsidRPr="00C203F7" w:rsidTr="00D9519F">
        <w:trPr>
          <w:trHeight w:val="5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Рациональные дроби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22  +8</w:t>
            </w:r>
          </w:p>
        </w:tc>
      </w:tr>
      <w:tr w:rsidR="00C203F7" w:rsidRPr="00C203F7" w:rsidTr="00D9519F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Квадратные корни 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19+11 </w:t>
            </w:r>
          </w:p>
        </w:tc>
      </w:tr>
      <w:tr w:rsidR="00C203F7" w:rsidRPr="00C203F7" w:rsidTr="00D9519F">
        <w:trPr>
          <w:trHeight w:val="2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Квадратные уравнения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2+7</w:t>
            </w:r>
          </w:p>
        </w:tc>
      </w:tr>
      <w:tr w:rsidR="00C203F7" w:rsidRPr="00C203F7" w:rsidTr="00D9519F">
        <w:trPr>
          <w:trHeight w:val="2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Неравенства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20+3</w:t>
            </w:r>
          </w:p>
        </w:tc>
      </w:tr>
      <w:tr w:rsidR="00C203F7" w:rsidRPr="00C203F7" w:rsidTr="00D9519F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Степень с целым показателем. Элементы статистики.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11 +1</w:t>
            </w:r>
          </w:p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3F7" w:rsidRPr="00C203F7" w:rsidTr="00D9519F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7+1</w:t>
            </w:r>
          </w:p>
        </w:tc>
      </w:tr>
      <w:tr w:rsidR="00C203F7" w:rsidRPr="00C203F7" w:rsidTr="00D9519F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F7" w:rsidRPr="00C203F7" w:rsidRDefault="00C203F7" w:rsidP="00C203F7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35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8 </w:t>
      </w:r>
      <w:r w:rsidRPr="00C203F7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класс геометрия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7170"/>
        <w:gridCol w:w="5812"/>
      </w:tblGrid>
      <w:tr w:rsidR="00C203F7" w:rsidRPr="00C203F7" w:rsidTr="00D9519F">
        <w:trPr>
          <w:trHeight w:val="59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8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  <w:proofErr w:type="spellStart"/>
            <w:r w:rsidRPr="00C203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вочасов</w:t>
            </w:r>
            <w:proofErr w:type="spellEnd"/>
          </w:p>
        </w:tc>
      </w:tr>
      <w:tr w:rsidR="00C203F7" w:rsidRPr="00C203F7" w:rsidTr="00D9519F">
        <w:trPr>
          <w:trHeight w:val="38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Повторение курса геометрии 7 класса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C203F7" w:rsidRPr="00C203F7" w:rsidTr="00D9519F">
        <w:trPr>
          <w:trHeight w:val="39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Глава V. Четырехугольники 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  <w:t>14</w:t>
            </w:r>
          </w:p>
        </w:tc>
      </w:tr>
      <w:tr w:rsidR="00C203F7" w:rsidRPr="00C203F7" w:rsidTr="00D9519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Глава VI. Площадь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14</w:t>
            </w:r>
          </w:p>
        </w:tc>
      </w:tr>
      <w:tr w:rsidR="00C203F7" w:rsidRPr="00C203F7" w:rsidTr="00D9519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Глава VII. Подобные треугольники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  <w:t>19</w:t>
            </w:r>
          </w:p>
        </w:tc>
      </w:tr>
      <w:tr w:rsidR="00C203F7" w:rsidRPr="00C203F7" w:rsidTr="00D9519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tt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Глава VIII. Окружность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  <w:t>17</w:t>
            </w:r>
          </w:p>
        </w:tc>
      </w:tr>
      <w:tr w:rsidR="00C203F7" w:rsidRPr="00C203F7" w:rsidTr="00D9519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pacing w:after="0" w:line="259" w:lineRule="auto"/>
              <w:ind w:left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Повторение. Решение задач</w:t>
            </w:r>
          </w:p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03F7" w:rsidRPr="00C203F7" w:rsidTr="00D9519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ind w:left="65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203F7" w:rsidRPr="00C203F7" w:rsidRDefault="00C203F7" w:rsidP="00C203F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 класс алгебра </w:t>
      </w: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7229"/>
        <w:gridCol w:w="6662"/>
      </w:tblGrid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Количество часов 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Вводное повторение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Квадратичная функция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Уравнения и неравенства с одной переменной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Уравнения и неравенства с двумя переменными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Арифметическая и геометрическая прогрессии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Элементы комбинаторики и теории вероятностей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Итоговое повторение. Решение задач по курсу  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VII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IX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C203F7" w:rsidRPr="00C203F7" w:rsidTr="00D9519F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03F7" w:rsidRPr="00C203F7" w:rsidRDefault="00C203F7" w:rsidP="00C203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C203F7" w:rsidRDefault="00C203F7" w:rsidP="00C20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03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класс геометрия</w:t>
      </w:r>
    </w:p>
    <w:tbl>
      <w:tblPr>
        <w:tblW w:w="12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6662"/>
        <w:gridCol w:w="4426"/>
      </w:tblGrid>
      <w:tr w:rsidR="00C203F7" w:rsidRPr="00C203F7" w:rsidTr="00D9519F">
        <w:tc>
          <w:tcPr>
            <w:tcW w:w="1384" w:type="dxa"/>
            <w:vAlign w:val="center"/>
          </w:tcPr>
          <w:p w:rsidR="00C203F7" w:rsidRPr="00C203F7" w:rsidRDefault="00C203F7" w:rsidP="00C20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  <w:p w:rsidR="00C203F7" w:rsidRPr="00C203F7" w:rsidRDefault="00C203F7" w:rsidP="00C20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C203F7" w:rsidRPr="00C203F7" w:rsidRDefault="00C203F7" w:rsidP="00C20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отдельных разделов, тем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C203F7" w:rsidRPr="00C203F7" w:rsidTr="00D9519F">
        <w:trPr>
          <w:trHeight w:val="409"/>
        </w:trPr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Глава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IX.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Векторы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Глава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X.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Метод координат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. Соотношения между сторонами и углами треугольника. Скалярное произведение векторов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XII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. Длина окружности и площадь круга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Глава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XIII.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Движения 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XIV</w:t>
            </w: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. Начальные сведения из стереометрии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аксиомах стереометрии. 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03F7" w:rsidRPr="00C203F7" w:rsidTr="00D9519F"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203F7" w:rsidRPr="00C203F7" w:rsidTr="00D9519F">
        <w:trPr>
          <w:trHeight w:val="337"/>
        </w:trPr>
        <w:tc>
          <w:tcPr>
            <w:tcW w:w="1384" w:type="dxa"/>
          </w:tcPr>
          <w:p w:rsidR="00C203F7" w:rsidRPr="00C203F7" w:rsidRDefault="00C203F7" w:rsidP="00C203F7">
            <w:pPr>
              <w:spacing w:before="120" w:after="120" w:line="240" w:lineRule="auto"/>
              <w:ind w:right="-79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C203F7" w:rsidRPr="00C203F7" w:rsidRDefault="00C203F7" w:rsidP="00C203F7">
            <w:pPr>
              <w:spacing w:before="120" w:after="12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4426" w:type="dxa"/>
            <w:vAlign w:val="center"/>
          </w:tcPr>
          <w:p w:rsidR="00C203F7" w:rsidRPr="00C203F7" w:rsidRDefault="00C203F7" w:rsidP="00C203F7">
            <w:pPr>
              <w:spacing w:before="120" w:after="120" w:line="240" w:lineRule="auto"/>
              <w:ind w:right="-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3F7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</w:tr>
    </w:tbl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C203F7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60AE4" w:rsidRPr="00C60AE4" w:rsidRDefault="00C60AE4" w:rsidP="00B5131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Calibri" w:eastAsia="Calibri" w:hAnsi="Calibri" w:cs="Times New Roman"/>
          <w:b/>
          <w:iCs/>
          <w:sz w:val="20"/>
          <w:szCs w:val="20"/>
        </w:rPr>
        <w:lastRenderedPageBreak/>
        <w:t xml:space="preserve">                                                                                 </w:t>
      </w:r>
      <w:r w:rsidRPr="00C60AE4">
        <w:rPr>
          <w:rFonts w:ascii="Times New Roman" w:eastAsia="Calibri" w:hAnsi="Times New Roman" w:cs="Times New Roman"/>
          <w:b/>
          <w:iCs/>
          <w:sz w:val="20"/>
          <w:szCs w:val="20"/>
        </w:rPr>
        <w:t>Календарно-тематическое планиро</w:t>
      </w:r>
      <w:bookmarkStart w:id="32" w:name="_GoBack"/>
      <w:bookmarkEnd w:id="32"/>
      <w:r w:rsidRPr="00C60AE4">
        <w:rPr>
          <w:rFonts w:ascii="Times New Roman" w:eastAsia="Calibri" w:hAnsi="Times New Roman" w:cs="Times New Roman"/>
          <w:b/>
          <w:iCs/>
          <w:sz w:val="20"/>
          <w:szCs w:val="20"/>
        </w:rPr>
        <w:t>вание</w:t>
      </w:r>
    </w:p>
    <w:p w:rsidR="00B51312" w:rsidRPr="00B51312" w:rsidRDefault="00B51312" w:rsidP="00B513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312">
        <w:rPr>
          <w:rFonts w:ascii="Times New Roman" w:eastAsia="Calibri" w:hAnsi="Times New Roman" w:cs="Times New Roman"/>
          <w:sz w:val="20"/>
          <w:szCs w:val="20"/>
          <w:lang w:eastAsia="ru-RU"/>
        </w:rPr>
        <w:t>Календарно-тематическое планирование разработано в соответствии с рабочей программой учебного предмета «Математика»  5-9  классы на основании учебного плана</w:t>
      </w:r>
      <w:r w:rsidRPr="00B51312">
        <w:rPr>
          <w:sz w:val="20"/>
          <w:szCs w:val="20"/>
        </w:rPr>
        <w:t xml:space="preserve"> </w:t>
      </w:r>
      <w:r w:rsidRPr="00B51312">
        <w:rPr>
          <w:rFonts w:ascii="Times New Roman" w:eastAsia="Calibri" w:hAnsi="Times New Roman" w:cs="Times New Roman"/>
          <w:sz w:val="20"/>
          <w:szCs w:val="20"/>
          <w:lang w:eastAsia="ru-RU"/>
        </w:rPr>
        <w:t>МБОУ «Лебединская ООШ»  на 2021 - 2022 учебный год. На изучение предмета отводится 5 часов в неделю.</w:t>
      </w:r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51312" w:rsidRPr="00B51312" w:rsidRDefault="00B51312" w:rsidP="00B513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 освоения  рабочей программы  учебного  предмета в 6 классе  используется учебно-методический комплект  под редакцией Н.Я. </w:t>
      </w:r>
      <w:proofErr w:type="spellStart"/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Виленкина</w:t>
      </w:r>
      <w:proofErr w:type="spellEnd"/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и др. </w:t>
      </w:r>
      <w:r w:rsidRPr="00B51312">
        <w:rPr>
          <w:rFonts w:ascii="Times New Roman" w:eastAsia="Calibri" w:hAnsi="Times New Roman" w:cs="Times New Roman"/>
          <w:sz w:val="20"/>
          <w:szCs w:val="20"/>
          <w:lang w:eastAsia="ru-RU"/>
        </w:rPr>
        <w:t>Математика</w:t>
      </w:r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>. 6 класс.  Учебник для учащихся образовательных  организаций. – М.:</w:t>
      </w:r>
      <w:r w:rsidRPr="00B51312">
        <w:rPr>
          <w:sz w:val="20"/>
          <w:szCs w:val="20"/>
        </w:rPr>
        <w:t xml:space="preserve"> </w:t>
      </w:r>
      <w:r w:rsidRPr="00B51312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Мнемозина,  2006</w:t>
      </w:r>
    </w:p>
    <w:p w:rsidR="00B51312" w:rsidRPr="00B51312" w:rsidRDefault="00B51312" w:rsidP="00B513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pPr w:leftFromText="180" w:rightFromText="180" w:vertAnchor="text" w:horzAnchor="margin" w:tblpY="338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2197"/>
        <w:gridCol w:w="1134"/>
        <w:gridCol w:w="1162"/>
      </w:tblGrid>
      <w:tr w:rsidR="00B51312" w:rsidRPr="00B51312" w:rsidTr="00A67F44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296" w:type="dxa"/>
            <w:gridSpan w:val="2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    Дата Ф</w:t>
            </w:r>
          </w:p>
        </w:tc>
      </w:tr>
      <w:tr w:rsidR="00B51312" w:rsidRPr="00B51312" w:rsidTr="00A67F44"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Вводный урок. Знакомство с содержанием курса.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61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</w:t>
            </w:r>
            <w:proofErr w:type="gramStart"/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5 классе (6 ч).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Десятичные дроби и обыкновенные дроби.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Повторение. Решение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6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Повторение. Решение задач с помощью уравнений.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59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Повторение. Основы геометрии. Площади, единицы измерения площадей. Объемы. Единицы измерения объемов.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43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Глава I. Обыкновенные дроби. </w:t>
            </w: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1 Делимость чисел (19 ч.)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Делители и кратные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Признаки делимости на 10, на 5 и на 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Признаки делимости на 9 и на 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Разложение на простые множители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Административная (стартовая) контрольная работа.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Анализ   контрольной работы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Наибольший общий делитель. Взаимно простые числа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Наименьшее общее кратное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 по теме:  «Делимость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Анализ   контрольной работы.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197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2 Сложение и вычитание дробей с разными знаменателями </w:t>
            </w:r>
            <w:proofErr w:type="gramStart"/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25ч.) 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свойство дроби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Сравнение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№2 по теме:  «Сложение и вычитание дробей с разными знаменателями»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Анализ   контрольной работы.  </w:t>
            </w: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Сложение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Сложение и вычитание смешанных чисел.   Повторить изученный материал, подготовиться к </w:t>
            </w:r>
            <w:proofErr w:type="gramStart"/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контрольной</w:t>
            </w:r>
            <w:proofErr w:type="gramEnd"/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Обобщение и систематизация знаний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№3 по теме: «Сложение и вычитание смешанных чисел»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3 Умножение и деление обыкновенных дробей (30ч.)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Анализ   контрольной работы.  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Умножение дробей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Применение распределительного свойства умножения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 4 по теме: «Умножение дробей. Нахождение дроби от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Взаимно обратные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№5 по теме: «Деление дробей»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Дробные выражения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Контрольная работа №6 по теме: «Нахождение числа по его дроби. Дробные выражения»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4  Отношения и пропорции  (22ч) 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Анализ   контрольной работы.  </w:t>
            </w: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Пропорции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Прямая и обратная пропорциональные зависимости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"Отношения и пропорции"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№7 по теме: «Отношения и пропорции»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Масштаб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Длина окружности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Площадь круга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Шар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 систематизация знаний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№8 по теме: «Масштаб. Длина окружности и площадь круга»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>Глава I</w:t>
            </w:r>
            <w:r w:rsidRPr="00B5131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Рациональные числа.  </w:t>
            </w: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§ 5  Положительные и отрицательные числа  </w:t>
            </w:r>
            <w:proofErr w:type="gramStart"/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14ч )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Анализ   контрольной работы.  Координаты </w:t>
            </w:r>
            <w:proofErr w:type="gramStart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</w:t>
            </w:r>
            <w:proofErr w:type="gramStart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7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</w:t>
            </w:r>
            <w:proofErr w:type="gramStart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Противоположные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Модуль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Изменение величин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«Положительные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3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    116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№9 по теме: «Положительные и отрицательные числа»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§ 6</w:t>
            </w:r>
            <w:r w:rsidRPr="00B51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Сложение и вычитание положительных и отрицательных чисел (15ч) </w:t>
            </w:r>
          </w:p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помощью координатной прямой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отрицательных чисел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01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№10 по теме: «Сложение и вычитание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§ 7  Умножение и деление положительных и отрицательных чисел (13ч)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131ч.</w:t>
            </w:r>
          </w:p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Умножение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№11 по теме: «Умножение и деление положительных и отрицательных чисел»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8  Решение уравнений (16ч) 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Анализ   контрольной работы.  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Раскрытие скобок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197" w:type="dxa"/>
            <w:tcBorders>
              <w:left w:val="single" w:sz="4" w:space="0" w:color="auto"/>
            </w:tcBorders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Коэффициент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Подобные слагаемые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№12 по теме: «Коэффициент. Подобные слагаемые»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07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№13 по теме: «Решение уравнений»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9  Координаты на плоскости (12ч)  </w:t>
            </w: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 xml:space="preserve"> Анализ   контрольной работы.  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208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Столбчатые диаграммы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Графики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Контрольная работа №14 по теме: «Координаты на плоскости»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Итоговое повторение курса математики 6 класса (3ч)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keepLine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Анализ   контрольной работы.  Повторение курса математики 6 класса.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513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Административная (итоговая) контрольная работа.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1312" w:rsidRPr="00B51312" w:rsidTr="00A67F44">
        <w:trPr>
          <w:trHeight w:val="64"/>
        </w:trPr>
        <w:tc>
          <w:tcPr>
            <w:tcW w:w="10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1312" w:rsidRPr="00B51312" w:rsidRDefault="00B51312" w:rsidP="00B513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312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197" w:type="dxa"/>
            <w:tcMar>
              <w:left w:w="28" w:type="dxa"/>
              <w:right w:w="28" w:type="dxa"/>
            </w:tcMar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контроль</w:t>
            </w:r>
            <w:r w:rsidRPr="00B51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ной рабо</w:t>
            </w:r>
            <w:r w:rsidRPr="00B51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ты. Обобщаю</w:t>
            </w:r>
            <w:r w:rsidRPr="00B51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щий урок.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312" w:rsidRPr="00B51312" w:rsidRDefault="00B51312" w:rsidP="00B5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1312" w:rsidRPr="00B51312" w:rsidRDefault="00B51312" w:rsidP="00B513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sz w:val="20"/>
          <w:szCs w:val="20"/>
        </w:rPr>
        <w:t>Административная (стартовая) контрольная работа.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b/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lastRenderedPageBreak/>
        <w:t>Контрольная работа №1 по теме:  «Делимость чисел»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b/>
          <w:sz w:val="20"/>
          <w:szCs w:val="20"/>
        </w:rPr>
      </w:pPr>
      <w:r w:rsidRPr="00B513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Контрольная работа №2 по теме:  «Сложение и вычитание дробей с разными знаменателями»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Контрольная работа №3 по теме: «Сложение и вычитание смешанных чисел»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Контрольная работа № 4 по теме: «Умножение дробей. Нахождение дроби от числа»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Контрольная работа №5 по теме: «Деление дробей»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Контрольная работа №6 по теме: «Нахождение числа по его дроби. Дробные выражения»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№7 по теме: «Отношения и пропорции»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№8 по теме: «Масштаб. Длина окружности и площадь круга»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№9 по теме: «Положительные и отрицательные числа»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№10 по теме: «Сложение и вычитание положительных и отрицательных чисел»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№11 по теме: «Умножение и деление положительных и отрицательных чисел»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№12 по теме: «Коэффициент. Подобные слагаемые»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№13 по теме: «Решение уравнений»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№14 по теме: «Координаты на плоскости»</w:t>
      </w:r>
    </w:p>
    <w:p w:rsidR="00B51312" w:rsidRPr="00B51312" w:rsidRDefault="00B51312" w:rsidP="00B51312">
      <w:pPr>
        <w:numPr>
          <w:ilvl w:val="0"/>
          <w:numId w:val="46"/>
        </w:numPr>
        <w:contextualSpacing/>
        <w:rPr>
          <w:sz w:val="20"/>
          <w:szCs w:val="20"/>
        </w:rPr>
      </w:pPr>
      <w:r w:rsidRPr="00B51312">
        <w:rPr>
          <w:rFonts w:ascii="Times New Roman" w:hAnsi="Times New Roman"/>
          <w:b/>
          <w:sz w:val="20"/>
          <w:szCs w:val="20"/>
        </w:rPr>
        <w:t>Административная (итоговая) контрольная работа.</w:t>
      </w:r>
    </w:p>
    <w:p w:rsidR="00C203F7" w:rsidRPr="00B51312" w:rsidRDefault="00C203F7" w:rsidP="00C20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5131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203F7" w:rsidRPr="00B51312" w:rsidRDefault="00C203F7" w:rsidP="00C203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3652C" w:rsidRPr="00B51312" w:rsidRDefault="0053652C">
      <w:pPr>
        <w:rPr>
          <w:rFonts w:ascii="Times New Roman" w:hAnsi="Times New Roman" w:cs="Times New Roman"/>
          <w:sz w:val="20"/>
          <w:szCs w:val="20"/>
        </w:rPr>
      </w:pPr>
    </w:p>
    <w:sectPr w:rsidR="0053652C" w:rsidRPr="00B51312" w:rsidSect="004E7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209C66"/>
    <w:lvl w:ilvl="0">
      <w:numFmt w:val="bullet"/>
      <w:lvlText w:val="*"/>
      <w:lvlJc w:val="left"/>
    </w:lvl>
  </w:abstractNum>
  <w:abstractNum w:abstractNumId="1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513B98"/>
    <w:multiLevelType w:val="hybridMultilevel"/>
    <w:tmpl w:val="D6E6C1C4"/>
    <w:lvl w:ilvl="0" w:tplc="C9F2BE7A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194DA3"/>
    <w:multiLevelType w:val="hybridMultilevel"/>
    <w:tmpl w:val="59F8E552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9702BF"/>
    <w:multiLevelType w:val="hybridMultilevel"/>
    <w:tmpl w:val="34087750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0880E6F"/>
    <w:multiLevelType w:val="hybridMultilevel"/>
    <w:tmpl w:val="DB16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02027"/>
    <w:multiLevelType w:val="hybridMultilevel"/>
    <w:tmpl w:val="4F10A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8414E62"/>
    <w:multiLevelType w:val="hybridMultilevel"/>
    <w:tmpl w:val="5BC8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5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34"/>
  </w:num>
  <w:num w:numId="4">
    <w:abstractNumId w:val="41"/>
  </w:num>
  <w:num w:numId="5">
    <w:abstractNumId w:val="32"/>
  </w:num>
  <w:num w:numId="6">
    <w:abstractNumId w:val="5"/>
  </w:num>
  <w:num w:numId="7">
    <w:abstractNumId w:val="18"/>
    <w:lvlOverride w:ilvl="0">
      <w:startOverride w:val="1"/>
    </w:lvlOverride>
  </w:num>
  <w:num w:numId="8">
    <w:abstractNumId w:val="39"/>
  </w:num>
  <w:num w:numId="9">
    <w:abstractNumId w:val="25"/>
  </w:num>
  <w:num w:numId="10">
    <w:abstractNumId w:val="12"/>
  </w:num>
  <w:num w:numId="11">
    <w:abstractNumId w:val="19"/>
  </w:num>
  <w:num w:numId="12">
    <w:abstractNumId w:val="33"/>
  </w:num>
  <w:num w:numId="13">
    <w:abstractNumId w:val="3"/>
  </w:num>
  <w:num w:numId="14">
    <w:abstractNumId w:val="20"/>
  </w:num>
  <w:num w:numId="15">
    <w:abstractNumId w:val="14"/>
  </w:num>
  <w:num w:numId="16">
    <w:abstractNumId w:val="44"/>
  </w:num>
  <w:num w:numId="17">
    <w:abstractNumId w:val="8"/>
  </w:num>
  <w:num w:numId="18">
    <w:abstractNumId w:val="9"/>
  </w:num>
  <w:num w:numId="19">
    <w:abstractNumId w:val="22"/>
  </w:num>
  <w:num w:numId="20">
    <w:abstractNumId w:val="23"/>
  </w:num>
  <w:num w:numId="21">
    <w:abstractNumId w:val="1"/>
  </w:num>
  <w:num w:numId="22">
    <w:abstractNumId w:val="30"/>
  </w:num>
  <w:num w:numId="23">
    <w:abstractNumId w:val="27"/>
  </w:num>
  <w:num w:numId="24">
    <w:abstractNumId w:val="7"/>
  </w:num>
  <w:num w:numId="25">
    <w:abstractNumId w:val="29"/>
  </w:num>
  <w:num w:numId="26">
    <w:abstractNumId w:val="42"/>
  </w:num>
  <w:num w:numId="27">
    <w:abstractNumId w:val="15"/>
  </w:num>
  <w:num w:numId="28">
    <w:abstractNumId w:val="10"/>
  </w:num>
  <w:num w:numId="29">
    <w:abstractNumId w:val="6"/>
  </w:num>
  <w:num w:numId="30">
    <w:abstractNumId w:val="4"/>
  </w:num>
  <w:num w:numId="31">
    <w:abstractNumId w:val="35"/>
  </w:num>
  <w:num w:numId="32">
    <w:abstractNumId w:val="43"/>
  </w:num>
  <w:num w:numId="33">
    <w:abstractNumId w:val="2"/>
  </w:num>
  <w:num w:numId="34">
    <w:abstractNumId w:val="31"/>
  </w:num>
  <w:num w:numId="35">
    <w:abstractNumId w:val="24"/>
  </w:num>
  <w:num w:numId="36">
    <w:abstractNumId w:val="38"/>
  </w:num>
  <w:num w:numId="37">
    <w:abstractNumId w:val="17"/>
  </w:num>
  <w:num w:numId="38">
    <w:abstractNumId w:val="28"/>
  </w:num>
  <w:num w:numId="39">
    <w:abstractNumId w:val="11"/>
  </w:num>
  <w:num w:numId="40">
    <w:abstractNumId w:val="37"/>
  </w:num>
  <w:num w:numId="41">
    <w:abstractNumId w:val="45"/>
  </w:num>
  <w:num w:numId="42">
    <w:abstractNumId w:val="16"/>
  </w:num>
  <w:num w:numId="43">
    <w:abstractNumId w:val="13"/>
  </w:num>
  <w:num w:numId="44">
    <w:abstractNumId w:val="21"/>
  </w:num>
  <w:num w:numId="45">
    <w:abstractNumId w:val="36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F7"/>
    <w:rsid w:val="0053652C"/>
    <w:rsid w:val="007E2E7B"/>
    <w:rsid w:val="00B51312"/>
    <w:rsid w:val="00C203F7"/>
    <w:rsid w:val="00C6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203F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link w:val="20"/>
    <w:qFormat/>
    <w:rsid w:val="00C203F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unhideWhenUsed/>
    <w:qFormat/>
    <w:rsid w:val="00C203F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03F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203F7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C203F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203F7"/>
  </w:style>
  <w:style w:type="paragraph" w:styleId="a4">
    <w:name w:val="Balloon Text"/>
    <w:basedOn w:val="a0"/>
    <w:link w:val="a5"/>
    <w:unhideWhenUsed/>
    <w:rsid w:val="00C203F7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C203F7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3"/>
    <w:uiPriority w:val="99"/>
    <w:semiHidden/>
    <w:unhideWhenUsed/>
    <w:rsid w:val="00C203F7"/>
  </w:style>
  <w:style w:type="paragraph" w:styleId="a6">
    <w:name w:val="No Spacing"/>
    <w:uiPriority w:val="1"/>
    <w:qFormat/>
    <w:rsid w:val="00C203F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0"/>
    <w:uiPriority w:val="34"/>
    <w:qFormat/>
    <w:rsid w:val="00C203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link w:val="ListParagraphChar"/>
    <w:rsid w:val="00C203F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C203F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203F7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C203F7"/>
    <w:rPr>
      <w:rFonts w:ascii="Times New Roman" w:hAnsi="Times New Roman"/>
      <w:sz w:val="24"/>
      <w:u w:val="none"/>
      <w:effect w:val="none"/>
    </w:rPr>
  </w:style>
  <w:style w:type="paragraph" w:customStyle="1" w:styleId="a">
    <w:name w:val="НОМЕРА"/>
    <w:basedOn w:val="a8"/>
    <w:link w:val="a9"/>
    <w:rsid w:val="00C203F7"/>
    <w:pPr>
      <w:numPr>
        <w:numId w:val="7"/>
      </w:numPr>
      <w:jc w:val="both"/>
    </w:pPr>
    <w:rPr>
      <w:rFonts w:ascii="Arial Narrow" w:hAnsi="Arial Narrow"/>
      <w:sz w:val="18"/>
      <w:szCs w:val="18"/>
    </w:rPr>
  </w:style>
  <w:style w:type="paragraph" w:styleId="a8">
    <w:name w:val="Normal (Web)"/>
    <w:basedOn w:val="a0"/>
    <w:unhideWhenUsed/>
    <w:rsid w:val="00C2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ОМЕРА Знак"/>
    <w:link w:val="a"/>
    <w:locked/>
    <w:rsid w:val="00C203F7"/>
    <w:rPr>
      <w:rFonts w:ascii="Arial Narrow" w:eastAsia="Times New Roman" w:hAnsi="Arial Narrow" w:cs="Times New Roman"/>
      <w:sz w:val="18"/>
      <w:szCs w:val="18"/>
      <w:lang w:eastAsia="ru-RU"/>
    </w:rPr>
  </w:style>
  <w:style w:type="paragraph" w:styleId="aa">
    <w:name w:val="Subtitle"/>
    <w:basedOn w:val="a0"/>
    <w:next w:val="a0"/>
    <w:link w:val="ab"/>
    <w:qFormat/>
    <w:rsid w:val="00C203F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1"/>
    <w:link w:val="aa"/>
    <w:rsid w:val="00C203F7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C20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C203F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C203F7"/>
    <w:pPr>
      <w:spacing w:after="0" w:line="360" w:lineRule="auto"/>
      <w:ind w:right="50"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1"/>
    <w:link w:val="ac"/>
    <w:rsid w:val="00C203F7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21">
    <w:name w:val="Body Text Indent 2"/>
    <w:basedOn w:val="a0"/>
    <w:link w:val="22"/>
    <w:rsid w:val="00C203F7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C203F7"/>
    <w:rPr>
      <w:rFonts w:ascii="Arial" w:eastAsia="Times New Roman" w:hAnsi="Arial" w:cs="Times New Roman"/>
      <w:i/>
      <w:sz w:val="28"/>
      <w:szCs w:val="28"/>
      <w:lang w:eastAsia="ru-RU"/>
    </w:rPr>
  </w:style>
  <w:style w:type="paragraph" w:styleId="ae">
    <w:name w:val="header"/>
    <w:basedOn w:val="a0"/>
    <w:link w:val="af"/>
    <w:unhideWhenUsed/>
    <w:rsid w:val="00C203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C2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C203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C20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C203F7"/>
  </w:style>
  <w:style w:type="paragraph" w:customStyle="1" w:styleId="ConsPlusNonformat">
    <w:name w:val="ConsPlusNonformat"/>
    <w:rsid w:val="00C2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3">
    <w:name w:val="Hyperlink"/>
    <w:uiPriority w:val="99"/>
    <w:unhideWhenUsed/>
    <w:rsid w:val="00C203F7"/>
    <w:rPr>
      <w:color w:val="0000FF"/>
      <w:u w:val="single"/>
    </w:rPr>
  </w:style>
  <w:style w:type="table" w:styleId="af4">
    <w:name w:val="Table Grid"/>
    <w:basedOn w:val="a2"/>
    <w:uiPriority w:val="59"/>
    <w:rsid w:val="00C203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0"/>
    <w:rsid w:val="00C2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03F7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0"/>
    <w:rsid w:val="00C203F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0"/>
    <w:rsid w:val="00C203F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03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0"/>
    <w:link w:val="af6"/>
    <w:rsid w:val="00C20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C203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203F7"/>
    <w:rPr>
      <w:vertAlign w:val="superscript"/>
    </w:rPr>
  </w:style>
  <w:style w:type="table" w:customStyle="1" w:styleId="13">
    <w:name w:val="Сетка таблицы1"/>
    <w:basedOn w:val="a2"/>
    <w:next w:val="af4"/>
    <w:uiPriority w:val="59"/>
    <w:rsid w:val="00C20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C203F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203F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link w:val="20"/>
    <w:qFormat/>
    <w:rsid w:val="00C203F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unhideWhenUsed/>
    <w:qFormat/>
    <w:rsid w:val="00C203F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03F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C203F7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C203F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C203F7"/>
  </w:style>
  <w:style w:type="paragraph" w:styleId="a4">
    <w:name w:val="Balloon Text"/>
    <w:basedOn w:val="a0"/>
    <w:link w:val="a5"/>
    <w:unhideWhenUsed/>
    <w:rsid w:val="00C203F7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C203F7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3"/>
    <w:uiPriority w:val="99"/>
    <w:semiHidden/>
    <w:unhideWhenUsed/>
    <w:rsid w:val="00C203F7"/>
  </w:style>
  <w:style w:type="paragraph" w:styleId="a6">
    <w:name w:val="No Spacing"/>
    <w:uiPriority w:val="1"/>
    <w:qFormat/>
    <w:rsid w:val="00C203F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0"/>
    <w:uiPriority w:val="34"/>
    <w:qFormat/>
    <w:rsid w:val="00C203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link w:val="ListParagraphChar"/>
    <w:rsid w:val="00C203F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C203F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203F7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C203F7"/>
    <w:rPr>
      <w:rFonts w:ascii="Times New Roman" w:hAnsi="Times New Roman"/>
      <w:sz w:val="24"/>
      <w:u w:val="none"/>
      <w:effect w:val="none"/>
    </w:rPr>
  </w:style>
  <w:style w:type="paragraph" w:customStyle="1" w:styleId="a">
    <w:name w:val="НОМЕРА"/>
    <w:basedOn w:val="a8"/>
    <w:link w:val="a9"/>
    <w:rsid w:val="00C203F7"/>
    <w:pPr>
      <w:numPr>
        <w:numId w:val="7"/>
      </w:numPr>
      <w:jc w:val="both"/>
    </w:pPr>
    <w:rPr>
      <w:rFonts w:ascii="Arial Narrow" w:hAnsi="Arial Narrow"/>
      <w:sz w:val="18"/>
      <w:szCs w:val="18"/>
    </w:rPr>
  </w:style>
  <w:style w:type="paragraph" w:styleId="a8">
    <w:name w:val="Normal (Web)"/>
    <w:basedOn w:val="a0"/>
    <w:unhideWhenUsed/>
    <w:rsid w:val="00C2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ОМЕРА Знак"/>
    <w:link w:val="a"/>
    <w:locked/>
    <w:rsid w:val="00C203F7"/>
    <w:rPr>
      <w:rFonts w:ascii="Arial Narrow" w:eastAsia="Times New Roman" w:hAnsi="Arial Narrow" w:cs="Times New Roman"/>
      <w:sz w:val="18"/>
      <w:szCs w:val="18"/>
      <w:lang w:eastAsia="ru-RU"/>
    </w:rPr>
  </w:style>
  <w:style w:type="paragraph" w:styleId="aa">
    <w:name w:val="Subtitle"/>
    <w:basedOn w:val="a0"/>
    <w:next w:val="a0"/>
    <w:link w:val="ab"/>
    <w:qFormat/>
    <w:rsid w:val="00C203F7"/>
    <w:pPr>
      <w:numPr>
        <w:ilvl w:val="1"/>
      </w:numPr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1"/>
    <w:link w:val="aa"/>
    <w:rsid w:val="00C203F7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C20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C203F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C203F7"/>
    <w:pPr>
      <w:spacing w:after="0" w:line="360" w:lineRule="auto"/>
      <w:ind w:right="50"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1"/>
    <w:link w:val="ac"/>
    <w:rsid w:val="00C203F7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21">
    <w:name w:val="Body Text Indent 2"/>
    <w:basedOn w:val="a0"/>
    <w:link w:val="22"/>
    <w:rsid w:val="00C203F7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C203F7"/>
    <w:rPr>
      <w:rFonts w:ascii="Arial" w:eastAsia="Times New Roman" w:hAnsi="Arial" w:cs="Times New Roman"/>
      <w:i/>
      <w:sz w:val="28"/>
      <w:szCs w:val="28"/>
      <w:lang w:eastAsia="ru-RU"/>
    </w:rPr>
  </w:style>
  <w:style w:type="paragraph" w:styleId="ae">
    <w:name w:val="header"/>
    <w:basedOn w:val="a0"/>
    <w:link w:val="af"/>
    <w:unhideWhenUsed/>
    <w:rsid w:val="00C203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C2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C203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C20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C203F7"/>
  </w:style>
  <w:style w:type="paragraph" w:customStyle="1" w:styleId="ConsPlusNonformat">
    <w:name w:val="ConsPlusNonformat"/>
    <w:rsid w:val="00C2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3">
    <w:name w:val="Hyperlink"/>
    <w:uiPriority w:val="99"/>
    <w:unhideWhenUsed/>
    <w:rsid w:val="00C203F7"/>
    <w:rPr>
      <w:color w:val="0000FF"/>
      <w:u w:val="single"/>
    </w:rPr>
  </w:style>
  <w:style w:type="table" w:styleId="af4">
    <w:name w:val="Table Grid"/>
    <w:basedOn w:val="a2"/>
    <w:uiPriority w:val="59"/>
    <w:rsid w:val="00C203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0"/>
    <w:rsid w:val="00C2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03F7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0"/>
    <w:rsid w:val="00C203F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0"/>
    <w:rsid w:val="00C203F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03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0"/>
    <w:link w:val="af6"/>
    <w:rsid w:val="00C20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C203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203F7"/>
    <w:rPr>
      <w:vertAlign w:val="superscript"/>
    </w:rPr>
  </w:style>
  <w:style w:type="table" w:customStyle="1" w:styleId="13">
    <w:name w:val="Сетка таблицы1"/>
    <w:basedOn w:val="a2"/>
    <w:next w:val="af4"/>
    <w:uiPriority w:val="59"/>
    <w:rsid w:val="00C20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C203F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9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4.png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12994</Words>
  <Characters>74069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5</cp:revision>
  <dcterms:created xsi:type="dcterms:W3CDTF">2021-09-27T18:59:00Z</dcterms:created>
  <dcterms:modified xsi:type="dcterms:W3CDTF">2021-09-29T13:39:00Z</dcterms:modified>
</cp:coreProperties>
</file>